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2E" w:rsidRPr="005E522E" w:rsidRDefault="005E522E" w:rsidP="005E522E">
      <w:pPr>
        <w:spacing w:after="0" w:line="240" w:lineRule="auto"/>
        <w:jc w:val="right"/>
        <w:rPr>
          <w:rFonts w:eastAsia="Times New Roman" w:cs="Times New Roman"/>
          <w:b/>
          <w:szCs w:val="28"/>
          <w:lang w:val="uk-UA" w:eastAsia="ru-RU"/>
        </w:rPr>
      </w:pPr>
    </w:p>
    <w:p w:rsidR="00095452" w:rsidRDefault="00095452" w:rsidP="00095452">
      <w:pPr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ДЕПАРТАМЕНТ РЕАЛІЗАЦІЇ ГУМАНІТАРНОЇ ПОЛІТИКИ</w:t>
      </w:r>
    </w:p>
    <w:p w:rsidR="00095452" w:rsidRPr="00D7474C" w:rsidRDefault="00095452" w:rsidP="00095452">
      <w:pPr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ХЕРСОНСЬКОЇ ОБЛАСНОЇ ДЕРЖАВНОЇ АДМІНІСТРАЦІЇ</w:t>
      </w:r>
    </w:p>
    <w:p w:rsidR="00095452" w:rsidRPr="00D7474C" w:rsidRDefault="00095452" w:rsidP="00095452">
      <w:pPr>
        <w:spacing w:after="0" w:line="240" w:lineRule="auto"/>
        <w:jc w:val="center"/>
        <w:rPr>
          <w:rFonts w:eastAsia="Times New Roman"/>
          <w:caps/>
          <w:szCs w:val="28"/>
          <w:lang w:val="uk-UA" w:eastAsia="ru-RU"/>
        </w:rPr>
      </w:pPr>
      <w:r w:rsidRPr="00D7474C">
        <w:rPr>
          <w:rFonts w:eastAsia="Times New Roman"/>
          <w:caps/>
          <w:szCs w:val="28"/>
          <w:lang w:val="uk-UA" w:eastAsia="ru-RU"/>
        </w:rPr>
        <w:t>Комунальний заклад</w:t>
      </w:r>
    </w:p>
    <w:p w:rsidR="00095452" w:rsidRPr="00D7474C" w:rsidRDefault="00095452" w:rsidP="00095452">
      <w:pPr>
        <w:spacing w:after="0" w:line="240" w:lineRule="auto"/>
        <w:jc w:val="center"/>
        <w:rPr>
          <w:rFonts w:eastAsia="Times New Roman"/>
          <w:szCs w:val="28"/>
          <w:lang w:val="uk-UA" w:eastAsia="ru-RU"/>
        </w:rPr>
      </w:pPr>
      <w:r w:rsidRPr="00D7474C">
        <w:rPr>
          <w:rFonts w:eastAsia="Times New Roman"/>
          <w:szCs w:val="28"/>
          <w:lang w:val="uk-UA" w:eastAsia="ru-RU"/>
        </w:rPr>
        <w:t>«ХЕРСОНСЬКИЙ ФАХОВИЙ КОЛЕДЖ КУЛЬТУРИ І МИСТЕЦТВ»</w:t>
      </w:r>
    </w:p>
    <w:p w:rsidR="005E522E" w:rsidRPr="005E522E" w:rsidRDefault="00095452" w:rsidP="00095452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7474C">
        <w:rPr>
          <w:rFonts w:eastAsia="Times New Roman"/>
          <w:caps/>
          <w:szCs w:val="28"/>
          <w:lang w:val="uk-UA" w:eastAsia="ru-RU"/>
        </w:rPr>
        <w:t>Херсонської Обласної ради</w:t>
      </w:r>
    </w:p>
    <w:p w:rsidR="005E522E" w:rsidRPr="005E522E" w:rsidRDefault="005E522E" w:rsidP="005E522E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b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b/>
          <w:caps/>
          <w:color w:val="00000A"/>
          <w:sz w:val="36"/>
          <w:szCs w:val="36"/>
          <w:lang w:val="uk-UA"/>
        </w:rPr>
      </w:pPr>
      <w:r w:rsidRPr="005E522E">
        <w:rPr>
          <w:rFonts w:eastAsia="Calibri" w:cs="Times New Roman"/>
          <w:b/>
          <w:caps/>
          <w:color w:val="00000A"/>
          <w:sz w:val="36"/>
          <w:szCs w:val="36"/>
          <w:lang w:val="uk-UA"/>
        </w:rPr>
        <w:t>ОСВІТНЬО-професійна  ПРОГРАМа</w:t>
      </w: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</w:p>
    <w:p w:rsidR="005E522E" w:rsidRPr="005D5A1F" w:rsidRDefault="005E522E" w:rsidP="005D5A1F"/>
    <w:p w:rsidR="005E522E" w:rsidRPr="005D5A1F" w:rsidRDefault="005D5A1F" w:rsidP="005D5A1F">
      <w:r w:rsidRPr="005D5A1F">
        <w:rPr>
          <w:b/>
        </w:rPr>
        <w:t>ОСВІТНЬО- ПРОФЕСІЙНИЙ СТУПІНЬ</w:t>
      </w:r>
      <w:r w:rsidR="005E522E" w:rsidRPr="005D5A1F">
        <w:t xml:space="preserve">: </w:t>
      </w:r>
      <w:proofErr w:type="spellStart"/>
      <w:r w:rsidRPr="005D5A1F">
        <w:t>ф</w:t>
      </w:r>
      <w:r w:rsidR="005E522E" w:rsidRPr="005D5A1F">
        <w:t>аховий</w:t>
      </w:r>
      <w:proofErr w:type="spellEnd"/>
      <w:r w:rsidR="005E522E" w:rsidRPr="005D5A1F">
        <w:t xml:space="preserve"> </w:t>
      </w:r>
      <w:proofErr w:type="spellStart"/>
      <w:r w:rsidR="005E522E" w:rsidRPr="005D5A1F">
        <w:t>молодший</w:t>
      </w:r>
      <w:proofErr w:type="spellEnd"/>
      <w:r w:rsidR="005E522E" w:rsidRPr="005D5A1F">
        <w:t xml:space="preserve"> бакалавр </w:t>
      </w:r>
    </w:p>
    <w:p w:rsidR="005E522E" w:rsidRPr="005D5A1F" w:rsidRDefault="005D5A1F" w:rsidP="005D5A1F">
      <w:r w:rsidRPr="005D5A1F">
        <w:rPr>
          <w:b/>
        </w:rPr>
        <w:t>ГАЛУЗЬ ЗНАНЬ:</w:t>
      </w:r>
      <w:r>
        <w:t xml:space="preserve"> </w:t>
      </w:r>
      <w:r w:rsidR="005E522E" w:rsidRPr="005D5A1F">
        <w:t xml:space="preserve">02 Культура і </w:t>
      </w:r>
      <w:proofErr w:type="spellStart"/>
      <w:r w:rsidR="005E522E" w:rsidRPr="005D5A1F">
        <w:t>мистецтво</w:t>
      </w:r>
      <w:proofErr w:type="spellEnd"/>
    </w:p>
    <w:p w:rsidR="005E522E" w:rsidRPr="005D5A1F" w:rsidRDefault="005D5A1F" w:rsidP="005D5A1F">
      <w:r w:rsidRPr="005D5A1F">
        <w:rPr>
          <w:b/>
        </w:rPr>
        <w:t>СПЕЦІАЛЬНІСТЬ:</w:t>
      </w:r>
      <w:r>
        <w:t xml:space="preserve"> </w:t>
      </w:r>
      <w:r w:rsidR="005E522E" w:rsidRPr="005D5A1F">
        <w:t xml:space="preserve">023 </w:t>
      </w:r>
      <w:proofErr w:type="spellStart"/>
      <w:r w:rsidR="005E522E" w:rsidRPr="005D5A1F">
        <w:t>Образотворче</w:t>
      </w:r>
      <w:proofErr w:type="spellEnd"/>
      <w:r w:rsidR="005E522E" w:rsidRPr="005D5A1F">
        <w:t xml:space="preserve"> </w:t>
      </w:r>
      <w:proofErr w:type="spellStart"/>
      <w:proofErr w:type="gramStart"/>
      <w:r w:rsidR="005E522E" w:rsidRPr="005D5A1F">
        <w:t>мистецтво</w:t>
      </w:r>
      <w:proofErr w:type="spellEnd"/>
      <w:r w:rsidR="005E522E" w:rsidRPr="005D5A1F">
        <w:t xml:space="preserve"> ,</w:t>
      </w:r>
      <w:proofErr w:type="gramEnd"/>
      <w:r w:rsidR="005E522E" w:rsidRPr="005D5A1F">
        <w:t xml:space="preserve"> </w:t>
      </w:r>
      <w:proofErr w:type="spellStart"/>
      <w:r w:rsidR="005E522E" w:rsidRPr="005D5A1F">
        <w:t>декоративне</w:t>
      </w:r>
      <w:proofErr w:type="spellEnd"/>
      <w:r w:rsidRPr="005D5A1F">
        <w:t xml:space="preserve"> </w:t>
      </w:r>
      <w:proofErr w:type="spellStart"/>
      <w:r w:rsidR="00206B82" w:rsidRPr="005D5A1F">
        <w:t>м</w:t>
      </w:r>
      <w:r w:rsidRPr="005D5A1F">
        <w:t>истецтво</w:t>
      </w:r>
      <w:proofErr w:type="spellEnd"/>
      <w:r w:rsidR="005E522E" w:rsidRPr="005D5A1F">
        <w:t xml:space="preserve">, </w:t>
      </w:r>
      <w:proofErr w:type="spellStart"/>
      <w:r w:rsidR="005E522E" w:rsidRPr="005D5A1F">
        <w:t>реставрація</w:t>
      </w:r>
      <w:proofErr w:type="spellEnd"/>
    </w:p>
    <w:p w:rsidR="005D5A1F" w:rsidRPr="005D5A1F" w:rsidRDefault="005D5A1F" w:rsidP="005D5A1F">
      <w:r w:rsidRPr="005D5A1F">
        <w:rPr>
          <w:b/>
        </w:rPr>
        <w:t>ОСВІТНЯ ПРОГРАМА:</w:t>
      </w:r>
      <w:r w:rsidRPr="005D5A1F">
        <w:t xml:space="preserve"> «Декоративно – </w:t>
      </w:r>
      <w:proofErr w:type="spellStart"/>
      <w:r w:rsidRPr="005D5A1F">
        <w:t>прикладне</w:t>
      </w:r>
      <w:proofErr w:type="spellEnd"/>
      <w:r w:rsidRPr="005D5A1F">
        <w:t xml:space="preserve"> </w:t>
      </w:r>
      <w:proofErr w:type="spellStart"/>
      <w:r w:rsidRPr="005D5A1F">
        <w:t>мистецтво</w:t>
      </w:r>
      <w:proofErr w:type="spellEnd"/>
      <w:r w:rsidRPr="005D5A1F">
        <w:t>»</w:t>
      </w:r>
    </w:p>
    <w:p w:rsidR="005E522E" w:rsidRPr="005E522E" w:rsidRDefault="005E522E" w:rsidP="005E522E">
      <w:pPr>
        <w:spacing w:after="0" w:line="240" w:lineRule="auto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rPr>
          <w:rFonts w:eastAsia="Calibri" w:cs="Times New Roman"/>
          <w:b/>
          <w:caps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</w:p>
    <w:p w:rsidR="005D5A1F" w:rsidRPr="00076C0B" w:rsidRDefault="005D5A1F" w:rsidP="005D5A1F">
      <w:pPr>
        <w:spacing w:after="0" w:line="240" w:lineRule="auto"/>
        <w:ind w:left="4395"/>
        <w:rPr>
          <w:color w:val="00000A"/>
          <w:szCs w:val="28"/>
          <w:lang w:val="uk-UA"/>
        </w:rPr>
      </w:pPr>
      <w:r w:rsidRPr="00076C0B">
        <w:rPr>
          <w:color w:val="00000A"/>
          <w:szCs w:val="28"/>
          <w:lang w:val="uk-UA"/>
        </w:rPr>
        <w:t>Розглянуто та затверджено</w:t>
      </w:r>
    </w:p>
    <w:p w:rsidR="005D5A1F" w:rsidRPr="00050906" w:rsidRDefault="005D5A1F" w:rsidP="005D5A1F">
      <w:pPr>
        <w:spacing w:after="0" w:line="240" w:lineRule="auto"/>
        <w:ind w:left="4395"/>
        <w:rPr>
          <w:color w:val="FF0000"/>
          <w:szCs w:val="28"/>
          <w:lang w:val="uk-UA"/>
        </w:rPr>
      </w:pPr>
      <w:r w:rsidRPr="00076C0B">
        <w:rPr>
          <w:color w:val="00000A"/>
          <w:szCs w:val="28"/>
          <w:lang w:val="uk-UA"/>
        </w:rPr>
        <w:t xml:space="preserve">Педагогічною  радою </w:t>
      </w:r>
      <w:r w:rsidRPr="004B7AA2">
        <w:rPr>
          <w:szCs w:val="28"/>
          <w:lang w:val="uk-UA"/>
        </w:rPr>
        <w:t>КЗ «</w:t>
      </w:r>
      <w:proofErr w:type="spellStart"/>
      <w:r w:rsidRPr="004B7AA2">
        <w:rPr>
          <w:szCs w:val="28"/>
          <w:lang w:val="uk-UA"/>
        </w:rPr>
        <w:t>ХФККіМ»ХОР</w:t>
      </w:r>
      <w:proofErr w:type="spellEnd"/>
    </w:p>
    <w:p w:rsidR="005D5A1F" w:rsidRPr="00A417A1" w:rsidRDefault="006E5E31" w:rsidP="005D5A1F">
      <w:pPr>
        <w:spacing w:after="0" w:line="240" w:lineRule="auto"/>
        <w:ind w:left="4395"/>
        <w:rPr>
          <w:szCs w:val="28"/>
          <w:lang w:val="uk-UA"/>
        </w:rPr>
      </w:pPr>
      <w:r>
        <w:rPr>
          <w:rFonts w:eastAsia="Calibri" w:cs="Times New Roman"/>
          <w:noProof/>
          <w:color w:val="00000A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386757A1" wp14:editId="6F9990AE">
            <wp:simplePos x="0" y="0"/>
            <wp:positionH relativeFrom="page">
              <wp:posOffset>5090795</wp:posOffset>
            </wp:positionH>
            <wp:positionV relativeFrom="page">
              <wp:posOffset>7043420</wp:posOffset>
            </wp:positionV>
            <wp:extent cx="1447800" cy="14249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A1F" w:rsidRPr="00A417A1">
        <w:rPr>
          <w:szCs w:val="28"/>
          <w:lang w:val="uk-UA"/>
        </w:rPr>
        <w:t xml:space="preserve">Протокол № </w:t>
      </w:r>
      <w:r w:rsidR="005D5A1F">
        <w:rPr>
          <w:szCs w:val="28"/>
          <w:lang w:val="uk-UA"/>
        </w:rPr>
        <w:t>1 від 31.08.2020 р.</w:t>
      </w:r>
    </w:p>
    <w:p w:rsidR="005D5A1F" w:rsidRPr="0092725B" w:rsidRDefault="005D5A1F" w:rsidP="005D5A1F">
      <w:pPr>
        <w:spacing w:after="0" w:line="240" w:lineRule="auto"/>
        <w:ind w:left="4395"/>
        <w:rPr>
          <w:color w:val="FF0000"/>
          <w:szCs w:val="28"/>
          <w:lang w:val="uk-UA"/>
        </w:rPr>
      </w:pPr>
      <w:r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95885</wp:posOffset>
            </wp:positionV>
            <wp:extent cx="1562100" cy="609600"/>
            <wp:effectExtent l="0" t="0" r="0" b="0"/>
            <wp:wrapNone/>
            <wp:docPr id="1" name="Рисунок 1" descr="b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7A1">
        <w:rPr>
          <w:szCs w:val="28"/>
          <w:lang w:val="uk-UA"/>
        </w:rPr>
        <w:t>Голова Педагогічної ради, директор</w:t>
      </w:r>
    </w:p>
    <w:p w:rsidR="005D5A1F" w:rsidRPr="0092725B" w:rsidRDefault="005D5A1F" w:rsidP="005D5A1F">
      <w:pPr>
        <w:spacing w:after="0" w:line="240" w:lineRule="auto"/>
        <w:ind w:left="4395"/>
        <w:rPr>
          <w:color w:val="FF0000"/>
          <w:sz w:val="20"/>
          <w:szCs w:val="20"/>
          <w:lang w:val="uk-UA"/>
        </w:rPr>
      </w:pPr>
    </w:p>
    <w:p w:rsidR="005D5A1F" w:rsidRPr="00076C0B" w:rsidRDefault="005D5A1F" w:rsidP="005D5A1F">
      <w:pPr>
        <w:spacing w:after="0" w:line="240" w:lineRule="auto"/>
        <w:ind w:left="4395"/>
        <w:rPr>
          <w:color w:val="00000A"/>
          <w:szCs w:val="28"/>
          <w:lang w:val="uk-UA"/>
        </w:rPr>
      </w:pPr>
      <w:r w:rsidRPr="00076C0B">
        <w:rPr>
          <w:color w:val="00000A"/>
          <w:szCs w:val="28"/>
          <w:lang w:val="uk-UA"/>
        </w:rPr>
        <w:t xml:space="preserve">_______________  М.Г. </w:t>
      </w:r>
      <w:proofErr w:type="spellStart"/>
      <w:r w:rsidRPr="00076C0B">
        <w:rPr>
          <w:color w:val="00000A"/>
          <w:szCs w:val="28"/>
          <w:lang w:val="uk-UA"/>
        </w:rPr>
        <w:t>Варгун</w:t>
      </w:r>
      <w:proofErr w:type="spellEnd"/>
    </w:p>
    <w:p w:rsidR="005E522E" w:rsidRPr="005E522E" w:rsidRDefault="005E522E" w:rsidP="005E522E">
      <w:pPr>
        <w:spacing w:after="0" w:line="240" w:lineRule="auto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  <w:r w:rsidRPr="005E522E">
        <w:rPr>
          <w:rFonts w:eastAsia="Calibri" w:cs="Times New Roman"/>
          <w:color w:val="00000A"/>
          <w:szCs w:val="28"/>
          <w:lang w:val="uk-UA"/>
        </w:rPr>
        <w:t>Херсон</w:t>
      </w: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  <w:r w:rsidRPr="005E522E">
        <w:rPr>
          <w:rFonts w:ascii="Calibri" w:eastAsia="Calibri" w:hAnsi="Calibri" w:cs="Times New Roman"/>
          <w:color w:val="00000A"/>
          <w:sz w:val="22"/>
          <w:lang w:val="uk-UA"/>
        </w:rPr>
        <w:br w:type="page"/>
      </w:r>
    </w:p>
    <w:p w:rsidR="005E522E" w:rsidRPr="005E522E" w:rsidRDefault="005E522E" w:rsidP="005E522E">
      <w:pPr>
        <w:suppressAutoHyphens/>
        <w:spacing w:after="0" w:line="240" w:lineRule="auto"/>
        <w:jc w:val="both"/>
        <w:rPr>
          <w:rFonts w:eastAsia="Calibri" w:cs="Times New Roman"/>
          <w:b/>
          <w:color w:val="00000A"/>
          <w:szCs w:val="28"/>
          <w:lang w:val="uk-UA" w:eastAsia="ru-RU"/>
        </w:rPr>
      </w:pPr>
      <w:r w:rsidRPr="005E522E">
        <w:rPr>
          <w:rFonts w:eastAsia="Calibri" w:cs="Times New Roman"/>
          <w:b/>
          <w:color w:val="00000A"/>
          <w:szCs w:val="28"/>
          <w:lang w:val="uk-UA" w:eastAsia="ru-RU"/>
        </w:rPr>
        <w:lastRenderedPageBreak/>
        <w:t>Преамбула</w:t>
      </w:r>
    </w:p>
    <w:p w:rsidR="005E522E" w:rsidRPr="005E522E" w:rsidRDefault="005E522E" w:rsidP="005E522E">
      <w:pPr>
        <w:shd w:val="clear" w:color="auto" w:fill="FFFFFF"/>
        <w:spacing w:after="0" w:line="240" w:lineRule="auto"/>
        <w:jc w:val="both"/>
        <w:rPr>
          <w:rFonts w:eastAsia="Calibri" w:cs="Times New Roman"/>
          <w:color w:val="000000"/>
          <w:szCs w:val="28"/>
          <w:lang w:val="uk-UA"/>
        </w:rPr>
      </w:pPr>
    </w:p>
    <w:p w:rsidR="005D5A1F" w:rsidRPr="00C33DB4" w:rsidRDefault="005D5A1F" w:rsidP="005D5A1F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425"/>
        <w:jc w:val="both"/>
        <w:rPr>
          <w:szCs w:val="28"/>
          <w:lang w:val="uk-UA"/>
        </w:rPr>
      </w:pPr>
      <w:r w:rsidRPr="00076C0B">
        <w:rPr>
          <w:color w:val="000000"/>
          <w:szCs w:val="28"/>
          <w:lang w:val="uk-UA"/>
        </w:rPr>
        <w:t>РОЗРОБЛЕНО</w:t>
      </w:r>
      <w:r>
        <w:rPr>
          <w:color w:val="000000"/>
          <w:szCs w:val="28"/>
          <w:lang w:val="uk-UA"/>
        </w:rPr>
        <w:t xml:space="preserve"> робочою групою К</w:t>
      </w:r>
      <w:r w:rsidRPr="0092725B">
        <w:rPr>
          <w:color w:val="000000"/>
          <w:szCs w:val="28"/>
          <w:lang w:val="uk-UA"/>
        </w:rPr>
        <w:t xml:space="preserve">З </w:t>
      </w:r>
      <w:r w:rsidRPr="00C33DB4">
        <w:rPr>
          <w:szCs w:val="28"/>
          <w:lang w:val="uk-UA"/>
        </w:rPr>
        <w:t>«Херсонський фаховий коледж культури і мистецтв» ХОР.</w:t>
      </w:r>
    </w:p>
    <w:p w:rsidR="005D5A1F" w:rsidRPr="00976E08" w:rsidRDefault="005D5A1F" w:rsidP="005D5A1F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425"/>
        <w:jc w:val="both"/>
        <w:rPr>
          <w:color w:val="FF0000"/>
          <w:szCs w:val="28"/>
          <w:lang w:val="uk-UA"/>
        </w:rPr>
      </w:pPr>
      <w:r w:rsidRPr="00976E08">
        <w:rPr>
          <w:szCs w:val="28"/>
          <w:lang w:val="uk-UA"/>
        </w:rPr>
        <w:t xml:space="preserve">ЗАТВЕРДЖЕНО наказом директора коледжу  № 33 від 02.09.2020 р. </w:t>
      </w:r>
    </w:p>
    <w:p w:rsidR="005E522E" w:rsidRPr="005E522E" w:rsidRDefault="005E522E" w:rsidP="005E522E">
      <w:pPr>
        <w:shd w:val="clear" w:color="auto" w:fill="FFFFFF"/>
        <w:spacing w:after="0" w:line="240" w:lineRule="auto"/>
        <w:contextualSpacing/>
        <w:jc w:val="both"/>
        <w:rPr>
          <w:rFonts w:eastAsia="Calibri" w:cs="Times New Roman"/>
          <w:color w:val="000000"/>
          <w:szCs w:val="28"/>
          <w:lang w:val="uk-UA"/>
        </w:rPr>
      </w:pPr>
    </w:p>
    <w:p w:rsidR="005E522E" w:rsidRPr="005E522E" w:rsidRDefault="005E522E" w:rsidP="005E522E">
      <w:pPr>
        <w:shd w:val="clear" w:color="auto" w:fill="FFFFFF"/>
        <w:spacing w:after="0" w:line="240" w:lineRule="auto"/>
        <w:contextualSpacing/>
        <w:jc w:val="both"/>
        <w:rPr>
          <w:rFonts w:eastAsia="Calibri" w:cs="Times New Roman"/>
          <w:color w:val="00000A"/>
          <w:szCs w:val="28"/>
          <w:lang w:val="uk-UA"/>
        </w:rPr>
      </w:pPr>
      <w:r w:rsidRPr="005E522E">
        <w:rPr>
          <w:rFonts w:eastAsia="Calibri" w:cs="Times New Roman"/>
          <w:color w:val="000000"/>
          <w:szCs w:val="28"/>
          <w:lang w:val="uk-UA"/>
        </w:rPr>
        <w:t>РОЗРОБНИКИ:</w:t>
      </w:r>
    </w:p>
    <w:tbl>
      <w:tblPr>
        <w:tblW w:w="9853" w:type="dxa"/>
        <w:tblInd w:w="-20" w:type="dxa"/>
        <w:tblCellMar>
          <w:left w:w="88" w:type="dxa"/>
        </w:tblCellMar>
        <w:tblLook w:val="00A0" w:firstRow="1" w:lastRow="0" w:firstColumn="1" w:lastColumn="0" w:noHBand="0" w:noVBand="0"/>
      </w:tblPr>
      <w:tblGrid>
        <w:gridCol w:w="3552"/>
        <w:gridCol w:w="6301"/>
      </w:tblGrid>
      <w:tr w:rsidR="005E522E" w:rsidRPr="005E522E" w:rsidTr="005E522E">
        <w:tc>
          <w:tcPr>
            <w:tcW w:w="3552" w:type="dxa"/>
            <w:tcMar>
              <w:left w:w="88" w:type="dxa"/>
            </w:tcMar>
            <w:vAlign w:val="center"/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Новицька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Вікторія Владиславівна</w:t>
            </w: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:rsidR="005E522E" w:rsidRPr="005E522E" w:rsidRDefault="005E522E" w:rsidP="005E522E">
            <w:pPr>
              <w:keepNext/>
              <w:spacing w:after="0" w:line="240" w:lineRule="auto"/>
              <w:outlineLvl w:val="4"/>
              <w:rPr>
                <w:rFonts w:eastAsia="Calibri" w:cs="Times New Roman"/>
                <w:bCs/>
                <w:color w:val="00000A"/>
                <w:szCs w:val="28"/>
                <w:lang w:val="uk-UA" w:eastAsia="ru-RU"/>
              </w:rPr>
            </w:pPr>
          </w:p>
          <w:p w:rsidR="005E522E" w:rsidRPr="005E522E" w:rsidRDefault="005D5A1F" w:rsidP="005E522E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val="uk-UA"/>
              </w:rPr>
            </w:pPr>
            <w:r>
              <w:rPr>
                <w:bCs/>
                <w:color w:val="00000A"/>
                <w:szCs w:val="28"/>
                <w:lang w:val="uk-UA"/>
              </w:rPr>
              <w:t>Викладач-методист, з</w:t>
            </w:r>
            <w:r w:rsidRPr="00076C0B">
              <w:rPr>
                <w:bCs/>
                <w:color w:val="00000A"/>
                <w:szCs w:val="28"/>
                <w:lang w:val="uk-UA"/>
              </w:rPr>
              <w:t>аступник директора з навчально-виховної роботи</w:t>
            </w:r>
            <w:r w:rsidRPr="00076C0B">
              <w:rPr>
                <w:color w:val="00000A"/>
                <w:lang w:val="uk-UA"/>
              </w:rPr>
              <w:t xml:space="preserve"> </w:t>
            </w:r>
            <w:r w:rsidRPr="00C33DB4">
              <w:rPr>
                <w:color w:val="00000A"/>
                <w:szCs w:val="28"/>
                <w:lang w:val="uk-UA"/>
              </w:rPr>
              <w:t>КЗ «Херсонський фаховий коледж культури і мистецтв» ХОР.</w:t>
            </w:r>
          </w:p>
          <w:p w:rsidR="005E522E" w:rsidRPr="005E522E" w:rsidRDefault="005E522E" w:rsidP="005E522E">
            <w:pPr>
              <w:keepNext/>
              <w:spacing w:after="0" w:line="240" w:lineRule="auto"/>
              <w:outlineLvl w:val="4"/>
              <w:rPr>
                <w:rFonts w:eastAsia="Calibri" w:cs="Times New Roman"/>
                <w:bCs/>
                <w:color w:val="00000A"/>
                <w:szCs w:val="28"/>
                <w:lang w:val="uk-UA" w:eastAsia="ru-RU"/>
              </w:rPr>
            </w:pPr>
          </w:p>
          <w:p w:rsidR="005E522E" w:rsidRPr="005E522E" w:rsidRDefault="005E522E" w:rsidP="005E522E">
            <w:pPr>
              <w:keepNext/>
              <w:spacing w:after="0" w:line="240" w:lineRule="auto"/>
              <w:outlineLvl w:val="4"/>
              <w:rPr>
                <w:rFonts w:eastAsia="Calibri" w:cs="Times New Roman"/>
                <w:color w:val="00000A"/>
                <w:szCs w:val="28"/>
                <w:u w:val="single"/>
                <w:lang w:val="uk-UA" w:eastAsia="ru-RU"/>
              </w:rPr>
            </w:pPr>
          </w:p>
        </w:tc>
      </w:tr>
      <w:tr w:rsidR="005E522E" w:rsidRPr="00CE7ABE" w:rsidTr="005E522E">
        <w:trPr>
          <w:trHeight w:val="1503"/>
        </w:trPr>
        <w:tc>
          <w:tcPr>
            <w:tcW w:w="3552" w:type="dxa"/>
            <w:tcMar>
              <w:left w:w="88" w:type="dxa"/>
            </w:tcMar>
            <w:vAlign w:val="center"/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Катиніна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 xml:space="preserve"> Оксана Георгіївна</w:t>
            </w: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:rsidR="005E522E" w:rsidRPr="005E522E" w:rsidRDefault="005E522E" w:rsidP="005E522E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val="uk-UA"/>
              </w:rPr>
            </w:pPr>
            <w:r w:rsidRPr="005D5A1F">
              <w:rPr>
                <w:rFonts w:eastAsia="Calibri" w:cs="Times New Roman"/>
                <w:bCs/>
                <w:color w:val="00000A"/>
                <w:szCs w:val="28"/>
                <w:lang w:val="uk-UA"/>
              </w:rPr>
              <w:t>Викладач-методист викладач вищої категорії, голова циклової комісії «Декоративно-прикладне</w:t>
            </w:r>
            <w:r w:rsidRPr="005E522E">
              <w:rPr>
                <w:rFonts w:eastAsia="Calibri" w:cs="Times New Roman"/>
                <w:bCs/>
                <w:color w:val="00000A"/>
                <w:szCs w:val="28"/>
                <w:lang w:val="uk-UA"/>
              </w:rPr>
              <w:t xml:space="preserve"> мистецтво» </w:t>
            </w:r>
            <w:r w:rsidR="005D5A1F" w:rsidRPr="00C33DB4">
              <w:rPr>
                <w:bCs/>
                <w:color w:val="00000A"/>
                <w:szCs w:val="28"/>
                <w:lang w:val="uk-UA"/>
              </w:rPr>
              <w:t>КЗ «Херсонський фаховий коледж культури і мистецтв» ХОР.</w:t>
            </w:r>
          </w:p>
          <w:p w:rsidR="005E522E" w:rsidRPr="005E522E" w:rsidRDefault="005E522E" w:rsidP="005E522E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val="uk-UA"/>
              </w:rPr>
            </w:pPr>
          </w:p>
          <w:p w:rsidR="005E522E" w:rsidRPr="005E522E" w:rsidRDefault="005E522E" w:rsidP="005E522E">
            <w:pPr>
              <w:keepNext/>
              <w:spacing w:after="0" w:line="240" w:lineRule="auto"/>
              <w:outlineLvl w:val="4"/>
              <w:rPr>
                <w:rFonts w:eastAsia="Calibri" w:cs="Times New Roman"/>
                <w:color w:val="00000A"/>
                <w:szCs w:val="28"/>
                <w:lang w:val="uk-UA"/>
              </w:rPr>
            </w:pPr>
          </w:p>
        </w:tc>
      </w:tr>
      <w:tr w:rsidR="005E522E" w:rsidRPr="00CE7ABE" w:rsidTr="005E522E">
        <w:tc>
          <w:tcPr>
            <w:tcW w:w="3552" w:type="dxa"/>
            <w:tcMar>
              <w:left w:w="88" w:type="dxa"/>
            </w:tcMar>
            <w:vAlign w:val="center"/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Cs w:val="28"/>
                <w:lang w:val="uk-UA"/>
              </w:rPr>
            </w:pP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:rsidR="005E522E" w:rsidRPr="005E522E" w:rsidRDefault="005E522E" w:rsidP="005E522E">
            <w:pPr>
              <w:keepNext/>
              <w:spacing w:after="0" w:line="240" w:lineRule="auto"/>
              <w:outlineLvl w:val="4"/>
              <w:rPr>
                <w:rFonts w:eastAsia="Calibri" w:cs="Times New Roman"/>
                <w:color w:val="00000A"/>
                <w:sz w:val="24"/>
                <w:szCs w:val="20"/>
                <w:u w:val="single"/>
                <w:lang w:val="uk-UA" w:eastAsia="ru-RU"/>
              </w:rPr>
            </w:pPr>
          </w:p>
        </w:tc>
      </w:tr>
    </w:tbl>
    <w:p w:rsidR="005E522E" w:rsidRPr="005E522E" w:rsidRDefault="005E522E" w:rsidP="005E522E">
      <w:pPr>
        <w:spacing w:after="0" w:line="240" w:lineRule="auto"/>
        <w:jc w:val="both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D5A1F" w:rsidP="005E522E">
      <w:pPr>
        <w:shd w:val="clear" w:color="auto" w:fill="FFFFFF"/>
        <w:spacing w:after="0" w:line="240" w:lineRule="auto"/>
        <w:jc w:val="both"/>
        <w:rPr>
          <w:rFonts w:eastAsia="Calibri" w:cs="Times New Roman"/>
          <w:color w:val="000000"/>
          <w:szCs w:val="28"/>
          <w:lang w:val="uk-UA"/>
        </w:rPr>
      </w:pPr>
      <w:r w:rsidRPr="00076C0B">
        <w:rPr>
          <w:color w:val="00000A"/>
          <w:szCs w:val="28"/>
          <w:lang w:val="uk-UA"/>
        </w:rPr>
        <w:t xml:space="preserve">Цей стандарт не може бути повністю чи частково відтворений, тиражований чи розповсюджений без дозволу </w:t>
      </w:r>
      <w:r w:rsidRPr="00C33DB4">
        <w:rPr>
          <w:color w:val="00000A"/>
          <w:szCs w:val="28"/>
          <w:lang w:val="uk-UA"/>
        </w:rPr>
        <w:t>КЗ «Херсонський фаховий коледж культури і мистецтв» ХОР.</w:t>
      </w:r>
    </w:p>
    <w:p w:rsidR="005E522E" w:rsidRPr="005E522E" w:rsidRDefault="005E522E" w:rsidP="005E522E">
      <w:pPr>
        <w:spacing w:after="0" w:line="240" w:lineRule="auto"/>
        <w:jc w:val="both"/>
        <w:rPr>
          <w:rFonts w:eastAsia="Calibri" w:cs="Times New Roman"/>
          <w:caps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pacing w:after="0" w:line="276" w:lineRule="auto"/>
        <w:rPr>
          <w:rFonts w:eastAsia="Calibri" w:cs="Times New Roman"/>
          <w:b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rPr>
          <w:rFonts w:ascii="Calibri" w:eastAsia="Calibri" w:hAnsi="Calibri" w:cs="Times New Roman"/>
          <w:sz w:val="22"/>
          <w:lang w:val="uk-UA"/>
        </w:rPr>
      </w:pPr>
    </w:p>
    <w:p w:rsidR="005D5A1F" w:rsidRDefault="005D5A1F">
      <w:pPr>
        <w:rPr>
          <w:rFonts w:eastAsia="Calibri" w:cs="Times New Roman"/>
          <w:b/>
          <w:color w:val="000000"/>
          <w:szCs w:val="28"/>
          <w:lang w:val="uk-UA" w:eastAsia="ru-RU"/>
        </w:rPr>
      </w:pPr>
      <w:r>
        <w:rPr>
          <w:rFonts w:eastAsia="Calibri" w:cs="Times New Roman"/>
          <w:b/>
          <w:color w:val="000000"/>
          <w:szCs w:val="28"/>
          <w:lang w:val="uk-UA" w:eastAsia="ru-RU"/>
        </w:rPr>
        <w:br w:type="page"/>
      </w:r>
    </w:p>
    <w:p w:rsidR="005E522E" w:rsidRPr="005E522E" w:rsidRDefault="005E522E" w:rsidP="005E522E">
      <w:pPr>
        <w:spacing w:after="0" w:line="276" w:lineRule="auto"/>
        <w:jc w:val="center"/>
        <w:rPr>
          <w:rFonts w:eastAsia="Calibri" w:cs="Times New Roman"/>
          <w:b/>
          <w:color w:val="00000A"/>
          <w:szCs w:val="28"/>
          <w:lang w:val="uk-UA"/>
        </w:rPr>
      </w:pPr>
      <w:r w:rsidRPr="005E522E">
        <w:rPr>
          <w:rFonts w:eastAsia="Calibri" w:cs="Times New Roman"/>
          <w:b/>
          <w:color w:val="000000"/>
          <w:szCs w:val="28"/>
          <w:lang w:val="uk-UA" w:eastAsia="ru-RU"/>
        </w:rPr>
        <w:lastRenderedPageBreak/>
        <w:t xml:space="preserve">І.  </w:t>
      </w:r>
      <w:r w:rsidRPr="005E522E">
        <w:rPr>
          <w:rFonts w:eastAsia="Calibri" w:cs="Times New Roman"/>
          <w:b/>
          <w:color w:val="00000A"/>
          <w:szCs w:val="28"/>
        </w:rPr>
        <w:t xml:space="preserve">ПРОФІЛЬ ОСВІТНЬОЇ ПРОГРАМИ </w:t>
      </w:r>
    </w:p>
    <w:p w:rsidR="005E522E" w:rsidRPr="005E522E" w:rsidRDefault="00206B82" w:rsidP="005E522E">
      <w:pPr>
        <w:spacing w:after="0" w:line="240" w:lineRule="auto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Освітньо-професійного</w:t>
      </w:r>
      <w:r w:rsidR="005E522E" w:rsidRPr="005E522E">
        <w:rPr>
          <w:rFonts w:eastAsia="Calibri" w:cs="Times New Roman"/>
          <w:b/>
          <w:szCs w:val="28"/>
          <w:lang w:val="uk-UA"/>
        </w:rPr>
        <w:t xml:space="preserve"> ступеня </w:t>
      </w:r>
      <w:r w:rsidR="005E522E" w:rsidRPr="005D5A1F">
        <w:rPr>
          <w:rFonts w:eastAsia="Calibri" w:cs="Times New Roman"/>
          <w:b/>
          <w:szCs w:val="28"/>
          <w:lang w:val="uk-UA"/>
        </w:rPr>
        <w:t>«</w:t>
      </w:r>
      <w:r w:rsidR="005D5A1F" w:rsidRPr="005D5A1F">
        <w:rPr>
          <w:b/>
          <w:szCs w:val="28"/>
          <w:lang w:val="uk-UA"/>
        </w:rPr>
        <w:t>ф</w:t>
      </w:r>
      <w:r w:rsidR="00F17026" w:rsidRPr="005D5A1F">
        <w:rPr>
          <w:b/>
          <w:szCs w:val="28"/>
          <w:lang w:val="uk-UA"/>
        </w:rPr>
        <w:t>аховий молодший бакалавр</w:t>
      </w:r>
      <w:r w:rsidR="005E522E" w:rsidRPr="005D5A1F">
        <w:rPr>
          <w:rFonts w:eastAsia="Calibri" w:cs="Times New Roman"/>
          <w:b/>
          <w:szCs w:val="28"/>
          <w:lang w:val="uk-UA"/>
        </w:rPr>
        <w:t>»</w:t>
      </w:r>
    </w:p>
    <w:p w:rsidR="005E522E" w:rsidRPr="005E522E" w:rsidRDefault="005E522E" w:rsidP="005E522E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5E522E">
        <w:rPr>
          <w:rFonts w:eastAsia="Times New Roman" w:cs="Times New Roman"/>
          <w:b/>
          <w:szCs w:val="28"/>
          <w:lang w:val="uk-UA"/>
        </w:rPr>
        <w:t xml:space="preserve">зі спеціальності 023  «Образотворче мистецтво, </w:t>
      </w:r>
    </w:p>
    <w:p w:rsidR="005E522E" w:rsidRPr="005E522E" w:rsidRDefault="005E522E" w:rsidP="005E522E">
      <w:pPr>
        <w:spacing w:after="0" w:line="240" w:lineRule="auto"/>
        <w:jc w:val="center"/>
        <w:rPr>
          <w:rFonts w:eastAsia="Times New Roman" w:cs="Times New Roman"/>
          <w:szCs w:val="28"/>
          <w:lang w:val="uk-UA"/>
        </w:rPr>
      </w:pPr>
      <w:r w:rsidRPr="005E522E">
        <w:rPr>
          <w:rFonts w:eastAsia="Times New Roman" w:cs="Times New Roman"/>
          <w:b/>
          <w:szCs w:val="28"/>
          <w:lang w:val="uk-UA"/>
        </w:rPr>
        <w:t>декоративне мистецтво, реставрація»</w:t>
      </w: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szCs w:val="28"/>
          <w:lang w:val="uk-UA"/>
        </w:rPr>
      </w:pPr>
      <w:r w:rsidRPr="005E522E">
        <w:rPr>
          <w:rFonts w:eastAsia="Calibri" w:cs="Times New Roman"/>
          <w:b/>
          <w:szCs w:val="28"/>
          <w:lang w:val="uk-UA"/>
        </w:rPr>
        <w:t>за спеціалізацією «Декоративно-прикладне мистецтво»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814"/>
        <w:gridCol w:w="6206"/>
      </w:tblGrid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51ECF">
              <w:rPr>
                <w:sz w:val="24"/>
                <w:szCs w:val="24"/>
                <w:lang w:val="uk-UA"/>
              </w:rPr>
              <w:t xml:space="preserve">Комунальний </w:t>
            </w:r>
            <w:r>
              <w:rPr>
                <w:sz w:val="24"/>
                <w:szCs w:val="24"/>
                <w:lang w:val="uk-UA"/>
              </w:rPr>
              <w:t>заклад</w:t>
            </w:r>
            <w:r w:rsidRPr="00C33DB4">
              <w:rPr>
                <w:sz w:val="24"/>
                <w:szCs w:val="24"/>
                <w:lang w:val="uk-UA"/>
              </w:rPr>
              <w:t xml:space="preserve"> «Херсонський фаховий коледж культури і мистецтв» Х</w:t>
            </w:r>
            <w:r>
              <w:rPr>
                <w:sz w:val="24"/>
                <w:szCs w:val="24"/>
                <w:lang w:val="uk-UA"/>
              </w:rPr>
              <w:t>ерсонської обласної ради</w:t>
            </w:r>
            <w:r w:rsidRPr="00C33DB4">
              <w:rPr>
                <w:sz w:val="24"/>
                <w:szCs w:val="24"/>
                <w:lang w:val="uk-UA"/>
              </w:rPr>
              <w:t>.</w:t>
            </w: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 xml:space="preserve">Ступень вищої освіти та назва кваліфікації мовою оригіналу 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3471 - Художник-виконавець, 3476 - керівник аматорського колективу (гуртка, студії) образотворчого мистецтва, 3340 - викладач початкових спеціалізованих мистецьких навчальних закладів.</w:t>
            </w: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206" w:type="dxa"/>
            <w:vAlign w:val="center"/>
          </w:tcPr>
          <w:p w:rsidR="007C0ACD" w:rsidRPr="002B210C" w:rsidRDefault="007C0ACD" w:rsidP="007C0AC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B210C">
              <w:rPr>
                <w:sz w:val="24"/>
                <w:szCs w:val="24"/>
                <w:lang w:val="uk-UA"/>
              </w:rPr>
              <w:t>Диплом «</w:t>
            </w:r>
            <w:r>
              <w:rPr>
                <w:sz w:val="24"/>
                <w:szCs w:val="24"/>
                <w:lang w:val="uk-UA"/>
              </w:rPr>
              <w:t>фаховий молодший бакалавр</w:t>
            </w:r>
            <w:r w:rsidRPr="002B210C">
              <w:rPr>
                <w:sz w:val="24"/>
                <w:szCs w:val="24"/>
                <w:lang w:val="uk-UA"/>
              </w:rPr>
              <w:t>», Одиничний ступінь, 180 кредитів ЄКТС/ 3 роки</w:t>
            </w:r>
            <w:r>
              <w:rPr>
                <w:sz w:val="24"/>
                <w:szCs w:val="24"/>
                <w:lang w:val="uk-UA"/>
              </w:rPr>
              <w:t xml:space="preserve"> 10 місяців</w:t>
            </w: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206" w:type="dxa"/>
            <w:vAlign w:val="center"/>
          </w:tcPr>
          <w:p w:rsidR="007C0ACD" w:rsidRPr="002B210C" w:rsidRDefault="007C0ACD" w:rsidP="007C0AC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B210C">
              <w:rPr>
                <w:sz w:val="24"/>
                <w:szCs w:val="24"/>
                <w:lang w:val="uk-UA"/>
              </w:rPr>
              <w:t xml:space="preserve">Програма впроваджується в </w:t>
            </w:r>
            <w:r w:rsidRPr="00C33DB4">
              <w:rPr>
                <w:sz w:val="24"/>
                <w:szCs w:val="24"/>
                <w:lang w:val="uk-UA"/>
              </w:rPr>
              <w:t xml:space="preserve">2020 </w:t>
            </w:r>
            <w:r w:rsidRPr="002B210C">
              <w:rPr>
                <w:sz w:val="24"/>
                <w:szCs w:val="24"/>
                <w:lang w:val="uk-UA"/>
              </w:rPr>
              <w:t>році</w:t>
            </w: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Цикл/рівень програми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51ECF">
              <w:rPr>
                <w:sz w:val="24"/>
                <w:szCs w:val="24"/>
                <w:lang w:val="uk-UA"/>
              </w:rPr>
              <w:t>НРК України – 5 рівень</w:t>
            </w: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51ECF">
              <w:rPr>
                <w:sz w:val="24"/>
                <w:szCs w:val="24"/>
                <w:lang w:val="uk-UA"/>
              </w:rPr>
              <w:t>Наявність базової загальної середньої освіти/ повна загальна середня освіта</w:t>
            </w: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51ECF">
              <w:rPr>
                <w:sz w:val="24"/>
                <w:szCs w:val="24"/>
                <w:lang w:val="uk-UA"/>
              </w:rPr>
              <w:t>Державна</w:t>
            </w: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206" w:type="dxa"/>
          </w:tcPr>
          <w:p w:rsidR="007C0ACD" w:rsidRPr="005618E6" w:rsidRDefault="007C0ACD" w:rsidP="007C0ACD">
            <w:pPr>
              <w:spacing w:after="0" w:line="240" w:lineRule="auto"/>
              <w:rPr>
                <w:color w:val="FF0000"/>
                <w:szCs w:val="28"/>
                <w:lang w:val="uk-UA"/>
              </w:rPr>
            </w:pPr>
          </w:p>
        </w:tc>
      </w:tr>
      <w:tr w:rsidR="007C0ACD" w:rsidRPr="00CE7AB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200" w:line="276" w:lineRule="auto"/>
              <w:rPr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color w:val="00000A"/>
                <w:sz w:val="24"/>
                <w:szCs w:val="24"/>
                <w:lang w:val="de-DE"/>
              </w:rPr>
              <w:t xml:space="preserve">web: </w:t>
            </w:r>
            <w:r w:rsidRPr="00051ECF">
              <w:rPr>
                <w:color w:val="00000A"/>
                <w:sz w:val="24"/>
                <w:szCs w:val="24"/>
                <w:lang w:val="uk-UA"/>
              </w:rPr>
              <w:t>http://www.uchkult.ks.ua</w:t>
            </w:r>
          </w:p>
          <w:p w:rsidR="007C0ACD" w:rsidRPr="00051ECF" w:rsidRDefault="007C0ACD" w:rsidP="007C0AC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 xml:space="preserve">Ліцензія 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 xml:space="preserve">Сертифікат 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C0ACD" w:rsidRPr="005E522E" w:rsidTr="007C0ACD">
        <w:trPr>
          <w:jc w:val="center"/>
        </w:trPr>
        <w:tc>
          <w:tcPr>
            <w:tcW w:w="3802" w:type="dxa"/>
            <w:gridSpan w:val="3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051ECF">
              <w:rPr>
                <w:i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6206" w:type="dxa"/>
            <w:vAlign w:val="center"/>
          </w:tcPr>
          <w:p w:rsidR="007C0ACD" w:rsidRPr="00051ECF" w:rsidRDefault="007C0ACD" w:rsidP="007C0AC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51ECF">
              <w:rPr>
                <w:sz w:val="24"/>
                <w:szCs w:val="24"/>
                <w:lang w:val="uk-UA"/>
              </w:rPr>
              <w:t>02 Культура і мистецтво</w:t>
            </w:r>
          </w:p>
        </w:tc>
      </w:tr>
      <w:tr w:rsidR="005D5A1F" w:rsidRPr="005E522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9360" w:type="dxa"/>
            <w:gridSpan w:val="3"/>
            <w:vAlign w:val="center"/>
          </w:tcPr>
          <w:p w:rsidR="005D5A1F" w:rsidRPr="005E522E" w:rsidRDefault="007C0ACD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Мета освітньої</w:t>
            </w:r>
            <w:r w:rsidR="005D5A1F" w:rsidRPr="005E522E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 програми</w:t>
            </w:r>
          </w:p>
        </w:tc>
      </w:tr>
      <w:tr w:rsidR="005D5A1F" w:rsidRPr="005E522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360" w:type="dxa"/>
            <w:gridSpan w:val="3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Формування теоретичних знань, практичних умінь і навичок, достатніх для успішного виконання професійних обов’язків з втілення власного художнього задуму у творах образотворчого та декоративного мистецтва</w:t>
            </w:r>
            <w:r w:rsidRPr="005E522E">
              <w:rPr>
                <w:rFonts w:eastAsia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</w:tr>
      <w:tr w:rsidR="005D5A1F" w:rsidRPr="005E522E" w:rsidTr="007C0ACD">
        <w:trPr>
          <w:jc w:val="center"/>
        </w:trPr>
        <w:tc>
          <w:tcPr>
            <w:tcW w:w="10008" w:type="dxa"/>
            <w:gridSpan w:val="4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5D5A1F" w:rsidRPr="005E522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9360" w:type="dxa"/>
            <w:gridSpan w:val="3"/>
            <w:vAlign w:val="center"/>
          </w:tcPr>
          <w:p w:rsidR="005D5A1F" w:rsidRPr="005E522E" w:rsidRDefault="007C0ACD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b/>
                <w:sz w:val="24"/>
                <w:szCs w:val="24"/>
                <w:lang w:val="uk-UA"/>
              </w:rPr>
              <w:t>Характеристика освітньої програми</w:t>
            </w:r>
          </w:p>
        </w:tc>
      </w:tr>
      <w:tr w:rsidR="005D5A1F" w:rsidRPr="00CE7AB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40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 xml:space="preserve">Предметна </w:t>
            </w:r>
          </w:p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область, напрям</w:t>
            </w:r>
          </w:p>
        </w:tc>
        <w:tc>
          <w:tcPr>
            <w:tcW w:w="7020" w:type="dxa"/>
            <w:gridSpan w:val="2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Декоративно-прикладне мистецтво.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Створення, популяризація, збереження та використання художніх</w:t>
            </w:r>
            <w:r w:rsidRPr="005E522E">
              <w:rPr>
                <w:rFonts w:eastAsia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творів і цінностей для задоволення культурних та естетичних потреб громадян.</w:t>
            </w:r>
          </w:p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Діяльність у галузі культури і мистецтва в сучасних закладах соціокультурної сфери.</w:t>
            </w:r>
          </w:p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shd w:val="clear" w:color="auto" w:fill="FFFFFF"/>
                <w:lang w:val="uk-UA"/>
              </w:rPr>
              <w:t>Базові дисципліни: «Рисунок», «Композиція», «Живопис», «Декоративно-прикладна творчість», «Практика в декоративно-прикладній творчості», «Пластична анатомія», «Основи реставрації», «Методика керівництва художнім колективом», «Методика викладання фахових дисциплін», тощо.</w:t>
            </w:r>
          </w:p>
        </w:tc>
      </w:tr>
      <w:tr w:rsidR="005D5A1F" w:rsidRPr="005E522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40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Фокус програми:</w:t>
            </w:r>
          </w:p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загальна/спеціальна</w:t>
            </w:r>
          </w:p>
        </w:tc>
        <w:tc>
          <w:tcPr>
            <w:tcW w:w="7020" w:type="dxa"/>
            <w:gridSpan w:val="2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Спеціальна освіта та професійна підготовка у сфері мистецької діяльності. </w:t>
            </w:r>
          </w:p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Спрямованість програми: академічно–практична підготовка.</w:t>
            </w:r>
          </w:p>
        </w:tc>
      </w:tr>
      <w:tr w:rsidR="005D5A1F" w:rsidRPr="005E522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40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Орієнтація програми</w:t>
            </w:r>
          </w:p>
        </w:tc>
        <w:tc>
          <w:tcPr>
            <w:tcW w:w="7020" w:type="dxa"/>
            <w:gridSpan w:val="2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Програма професійна прикладна. </w:t>
            </w:r>
          </w:p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Освітня програма базується на збереженні народних знань та традицій з урахуванням сучасного стану художньо-мистецької </w:t>
            </w: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lastRenderedPageBreak/>
              <w:t xml:space="preserve">сфери з метою задоволення та розвитку естетичних потреб і смаків людини, забезпечення культурних прав людини. </w:t>
            </w:r>
          </w:p>
        </w:tc>
      </w:tr>
      <w:tr w:rsidR="005D5A1F" w:rsidRPr="00CE7AB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340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7020" w:type="dxa"/>
            <w:gridSpan w:val="2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Програма містить незалежну складову міждисциплінарного навчання, що забезпечують фахівці-митці образотворчого та декоративно-прикладного мистецтва.</w:t>
            </w:r>
          </w:p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Програма передбачає професійну підготовку викладачів початкових спеціалізованих мистецьких закладів, керівників аматорських колективів (гуртків, студій тощо) з образотворчого та декоративного мистецтва.</w:t>
            </w:r>
          </w:p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Програма передбачає такі компоненти:</w:t>
            </w:r>
          </w:p>
          <w:p w:rsidR="005D5A1F" w:rsidRPr="005E522E" w:rsidRDefault="005D5A1F" w:rsidP="005D5A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цикли дисциплін, що формують загальні та  фахові/спеціальні компетенції – становлять 75% від загального обсягу –    135 кредитів ЄКТС (4050 годин);</w:t>
            </w:r>
          </w:p>
          <w:p w:rsidR="005D5A1F" w:rsidRPr="005E522E" w:rsidRDefault="005D5A1F" w:rsidP="005D5A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цикл дисциплін за вибором навчального закладу та самостійного вибору студента становить 25%  від загального обсягу – 45 кредитів ЄКТС (1350 годин)</w:t>
            </w:r>
          </w:p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Завдяки циклу дисциплін самостійного вибору студентів, надається можливість студентам здобути додаткові компетентності відповідно до їх інтересів та здібностей.</w:t>
            </w:r>
          </w:p>
        </w:tc>
      </w:tr>
      <w:tr w:rsidR="005D5A1F" w:rsidRPr="00CE7ABE" w:rsidTr="007C0ACD">
        <w:trPr>
          <w:jc w:val="center"/>
        </w:trPr>
        <w:tc>
          <w:tcPr>
            <w:tcW w:w="10008" w:type="dxa"/>
            <w:gridSpan w:val="4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5D5A1F" w:rsidRPr="005E522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9360" w:type="dxa"/>
            <w:gridSpan w:val="3"/>
            <w:vAlign w:val="center"/>
          </w:tcPr>
          <w:p w:rsidR="005D5A1F" w:rsidRPr="005E522E" w:rsidRDefault="007C0ACD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b/>
                <w:sz w:val="24"/>
                <w:szCs w:val="24"/>
                <w:lang w:val="uk-UA"/>
              </w:rPr>
              <w:t>Придатність випускників до працевлаштування та подальшого навчання</w:t>
            </w:r>
          </w:p>
        </w:tc>
      </w:tr>
      <w:tr w:rsidR="005D5A1F" w:rsidRPr="00CE7AB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40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Працевлаштування</w:t>
            </w:r>
          </w:p>
        </w:tc>
        <w:tc>
          <w:tcPr>
            <w:tcW w:w="7020" w:type="dxa"/>
            <w:gridSpan w:val="2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Робочі місця в організаціях, установах, підприємствах будь-якої організаційно-правої форми на посадах: 3471 - художник-виконавець, 5312 - виконавець художньо-оформлюваних робіт, 3471 - колорист (художник), художник-оформлювач, 3476 - керівник аматорського колективу (гуртка, студії) з образотворчого та декоративного мистецтва, 3471 - асистент художника-реставратора, 3340 - викладач початкових спеціалізованих мистецьких закладів.</w:t>
            </w:r>
          </w:p>
          <w:p w:rsidR="005D5A1F" w:rsidRPr="005E522E" w:rsidRDefault="00CE7ABE" w:rsidP="00CE7A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Фаховий м</w:t>
            </w:r>
            <w:r w:rsidR="005D5A1F"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олодший спеціаліст готується для діяльності у соціокультурній сфері з обслуговування (послуги </w:t>
            </w:r>
            <w:proofErr w:type="spellStart"/>
            <w:r w:rsidR="005D5A1F"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 w:rsidR="005D5A1F" w:rsidRPr="005E522E">
              <w:rPr>
                <w:rFonts w:eastAsia="Times New Roman" w:cs="Times New Roman"/>
                <w:sz w:val="24"/>
                <w:szCs w:val="24"/>
                <w:lang w:val="uk-UA"/>
              </w:rPr>
              <w:t>-художнього оформлення) розваг та відпочинку туристичних агентств; атракціонів і тематичних парків, інших видів відпочинку та розваг тощо.</w:t>
            </w:r>
          </w:p>
        </w:tc>
      </w:tr>
      <w:tr w:rsidR="005D5A1F" w:rsidRPr="005E522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40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Продовження освіти</w:t>
            </w:r>
          </w:p>
        </w:tc>
        <w:tc>
          <w:tcPr>
            <w:tcW w:w="7020" w:type="dxa"/>
            <w:gridSpan w:val="2"/>
            <w:vAlign w:val="center"/>
          </w:tcPr>
          <w:p w:rsidR="005D5A1F" w:rsidRPr="005E522E" w:rsidRDefault="005D5A1F" w:rsidP="00CE7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Можливість навчання за програмою першого рівня за цією галуззю  знань (що узгоджується з отриманим дипломом </w:t>
            </w:r>
            <w:r w:rsidR="00CE7AB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фахового </w:t>
            </w: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молодшого </w:t>
            </w:r>
            <w:r w:rsidR="00CE7ABE">
              <w:rPr>
                <w:rFonts w:eastAsia="Times New Roman" w:cs="Times New Roman"/>
                <w:sz w:val="24"/>
                <w:szCs w:val="24"/>
                <w:lang w:val="uk-UA"/>
              </w:rPr>
              <w:t>бакалавра</w:t>
            </w: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5D5A1F" w:rsidRPr="005E522E" w:rsidTr="007C0ACD">
        <w:trPr>
          <w:jc w:val="center"/>
        </w:trPr>
        <w:tc>
          <w:tcPr>
            <w:tcW w:w="10008" w:type="dxa"/>
            <w:gridSpan w:val="4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5A1F" w:rsidRPr="005E522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60" w:type="dxa"/>
            <w:gridSpan w:val="3"/>
            <w:vAlign w:val="center"/>
          </w:tcPr>
          <w:p w:rsidR="005D5A1F" w:rsidRPr="005E522E" w:rsidRDefault="007C0ACD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b/>
                <w:sz w:val="24"/>
                <w:szCs w:val="24"/>
                <w:lang w:val="uk-UA"/>
              </w:rPr>
              <w:t>Викладання та оцінювання</w:t>
            </w:r>
          </w:p>
        </w:tc>
      </w:tr>
      <w:tr w:rsidR="005D5A1F" w:rsidRPr="00CE7AB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40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Підходи до викладання та навчання</w:t>
            </w:r>
          </w:p>
        </w:tc>
        <w:tc>
          <w:tcPr>
            <w:tcW w:w="7020" w:type="dxa"/>
            <w:gridSpan w:val="2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, проблемно-орієнтоване навчання, ініціативне самонавчання. </w:t>
            </w:r>
          </w:p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Викладання проводиться у вигляді лекцій, практичних занять в малих групах, індивідуальних занять, практичних занять із розв’язанням ситуаційних завдань та використанням ділових ігор, тренінгів, що розвивають лідерські навички та уміння працювати в </w:t>
            </w:r>
            <w:proofErr w:type="spellStart"/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команді,консультацій</w:t>
            </w:r>
            <w:proofErr w:type="spellEnd"/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із викладачами, підготовка курсової роботи, підготовка кваліфікаційної дипломної роботи, самостійна робота на основі підручників, посібників, конспектів та методичних порад, проходження практики з використанням набутих знань, умінь та навичок.</w:t>
            </w:r>
          </w:p>
        </w:tc>
      </w:tr>
      <w:tr w:rsidR="005D5A1F" w:rsidRPr="00CE7AB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40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Система оцінювання</w:t>
            </w:r>
          </w:p>
        </w:tc>
        <w:tc>
          <w:tcPr>
            <w:tcW w:w="7020" w:type="dxa"/>
            <w:gridSpan w:val="2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Накопичувальна рейтингова система, що передбачає оцінювання студентів за усіма видами аудиторної та поза аудиторної </w:t>
            </w: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lastRenderedPageBreak/>
              <w:t>(самостійної) навчальної діяльності, спрямованої на опанування навчального матеріалу з освітньої програми: поточний контроль, модульний, підсумковий контроль, екзамени, диференційовані заліки, усні презентації, захист курсової роботи, захист звіту з різних видів практик, захист кваліфікаційної дипломної роботи.</w:t>
            </w:r>
          </w:p>
        </w:tc>
      </w:tr>
      <w:tr w:rsidR="005D5A1F" w:rsidRPr="00CE7ABE" w:rsidTr="007C0ACD">
        <w:trPr>
          <w:jc w:val="center"/>
        </w:trPr>
        <w:tc>
          <w:tcPr>
            <w:tcW w:w="10008" w:type="dxa"/>
            <w:gridSpan w:val="4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5A1F" w:rsidRPr="005E522E" w:rsidTr="007C0ACD">
        <w:trPr>
          <w:jc w:val="center"/>
        </w:trPr>
        <w:tc>
          <w:tcPr>
            <w:tcW w:w="648" w:type="dxa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9360" w:type="dxa"/>
            <w:gridSpan w:val="3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Програмні компетентності</w:t>
            </w:r>
          </w:p>
        </w:tc>
      </w:tr>
      <w:tr w:rsidR="005D5A1F" w:rsidRPr="00CE7ABE" w:rsidTr="007C0ACD">
        <w:trPr>
          <w:jc w:val="center"/>
        </w:trPr>
        <w:tc>
          <w:tcPr>
            <w:tcW w:w="648" w:type="dxa"/>
          </w:tcPr>
          <w:p w:rsidR="005D5A1F" w:rsidRPr="005E522E" w:rsidRDefault="005D5A1F" w:rsidP="005D5A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40" w:type="dxa"/>
          </w:tcPr>
          <w:p w:rsidR="005D5A1F" w:rsidRPr="005E522E" w:rsidRDefault="005D5A1F" w:rsidP="005D5A1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7020" w:type="dxa"/>
            <w:gridSpan w:val="2"/>
            <w:vAlign w:val="center"/>
          </w:tcPr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Здатність розв’язувати типові спеціалізовані задачі в певній галузі професійної діяльності або у процесі навчання, що передбачає застосування положень </w:t>
            </w:r>
            <w:bookmarkStart w:id="0" w:name="_GoBack"/>
            <w:bookmarkEnd w:id="0"/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і методів відповідної науки та характеризується певною невизначеністю умов.</w:t>
            </w:r>
          </w:p>
          <w:p w:rsidR="005D5A1F" w:rsidRPr="005E522E" w:rsidRDefault="005D5A1F" w:rsidP="005D5A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E522E" w:rsidRPr="005E522E" w:rsidRDefault="005E522E" w:rsidP="005E522E">
      <w:pPr>
        <w:rPr>
          <w:rFonts w:ascii="Calibri" w:eastAsia="Calibri" w:hAnsi="Calibri" w:cs="Times New Roman"/>
          <w:sz w:val="22"/>
          <w:lang w:val="uk-UA"/>
        </w:rPr>
      </w:pPr>
    </w:p>
    <w:p w:rsidR="005E522E" w:rsidRPr="005E522E" w:rsidRDefault="005E522E" w:rsidP="005E522E">
      <w:pPr>
        <w:rPr>
          <w:rFonts w:ascii="Calibri" w:eastAsia="Calibri" w:hAnsi="Calibri" w:cs="Times New Roman"/>
          <w:sz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"/>
        <w:gridCol w:w="1731"/>
        <w:gridCol w:w="31"/>
        <w:gridCol w:w="7213"/>
      </w:tblGrid>
      <w:tr w:rsidR="005E522E" w:rsidRPr="005E522E" w:rsidTr="007C0ACD">
        <w:trPr>
          <w:jc w:val="center"/>
        </w:trPr>
        <w:tc>
          <w:tcPr>
            <w:tcW w:w="370" w:type="dxa"/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gridSpan w:val="2"/>
          </w:tcPr>
          <w:p w:rsidR="005E522E" w:rsidRPr="005E522E" w:rsidRDefault="005E522E" w:rsidP="005E522E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 xml:space="preserve">Загальні компетентності </w:t>
            </w:r>
          </w:p>
        </w:tc>
        <w:tc>
          <w:tcPr>
            <w:tcW w:w="0" w:type="auto"/>
            <w:vAlign w:val="center"/>
          </w:tcPr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 w:rsidRPr="005E522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уміння аналізувати ситуацію, знаходити шляхи розв’язання проблем, </w:t>
            </w: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навики вирішення реальних завдань).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Здатність застосовувати </w:t>
            </w:r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знання та розуміння предметної області та розуміння професійної діяльності.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Здатність спілкуватися державною мовою як усно, так і письмово (уміння </w:t>
            </w:r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формулювати питання, аргументувати відповідь</w:t>
            </w: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, навики ділового спілкування).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Здатність вчитися і оволодівати сучасними знаннями (уміння сприймати інформацію, обробляти її та засвоювати на основі аналізу власного рівня знань).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 (уміння користуватися різними джерелами інформації, здатність до аналізу та синтезу).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Здатність розвивати свій загальнокультурний та професійний рівень. 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Здатність мотивувати людей до спільної діяльності (навики відбору та застосування аргументів, підстав, уміння активізувати колективну діяльність).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Здатність виявляти ініціативу та підприємливість (здатність висувати нові ідеї, пропозиції, уміння самостійно розпочинати яку-небудь справу, заповзятість).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Здатність діяти на основі етичних міркувань (мотивів) (здатність діяти на основі розуміння та усвідомлення норм суспільної поведінки, моралі).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Цінування та повага різноманітності мультикультурності.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Визначеність і наполегливість щодо поставлених завдань і взятих обов’язків (здатність до завзяття, прояву особистих вольових якостей)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Здатність оцінювати та забезпечувати якість виконуваних робіт.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працювати </w:t>
            </w:r>
            <w:proofErr w:type="spellStart"/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автономно</w:t>
            </w:r>
            <w:proofErr w:type="spellEnd"/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5E522E" w:rsidRPr="005E522E" w:rsidRDefault="005E522E" w:rsidP="005E522E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Здатність діяти соціально-</w:t>
            </w:r>
            <w:proofErr w:type="spellStart"/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5E522E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 та свідомо.</w:t>
            </w:r>
          </w:p>
        </w:tc>
      </w:tr>
      <w:tr w:rsidR="005E522E" w:rsidRPr="005E522E" w:rsidTr="007C0ACD">
        <w:trPr>
          <w:jc w:val="center"/>
        </w:trPr>
        <w:tc>
          <w:tcPr>
            <w:tcW w:w="370" w:type="dxa"/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0" w:type="auto"/>
            <w:gridSpan w:val="2"/>
          </w:tcPr>
          <w:p w:rsidR="005E522E" w:rsidRPr="005E522E" w:rsidRDefault="005E522E" w:rsidP="005E522E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 xml:space="preserve">Спеціальні (фахові, предметні) 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i/>
                <w:sz w:val="24"/>
                <w:szCs w:val="24"/>
                <w:lang w:val="uk-UA"/>
              </w:rPr>
              <w:t xml:space="preserve">компетентності </w:t>
            </w:r>
          </w:p>
        </w:tc>
        <w:tc>
          <w:tcPr>
            <w:tcW w:w="0" w:type="auto"/>
            <w:vAlign w:val="center"/>
          </w:tcPr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Здатністьвикористовуватитеоретичнізнання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практичнінавички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оволодіння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основами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методівтворчогопошуку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Здатністьзастосовуватиосновніметодианалізу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оцінкисучасного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стану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образотворчого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декоративно-прикладного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noProof/>
                <w:color w:val="000000"/>
                <w:sz w:val="24"/>
                <w:szCs w:val="24"/>
              </w:rPr>
              <w:t>3. Здатність до творчої ініціативи,  можливості для гнучкого керування процесом розвитку фахового мислення.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noProof/>
                <w:color w:val="000000"/>
                <w:sz w:val="24"/>
                <w:szCs w:val="24"/>
              </w:rPr>
              <w:t>4. Здатність до  творчої уяви й образного мислення, художньої спостережливості, зорової пам'яті, виховання широкої художньо-естетичної культури і художнього смаку.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5. Здатність до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аналізуявищ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духовного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усвідомлюванняприродирізнихжанрівхудожньоїтворчості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видівмистецтва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Здатністьвикористовуватизнання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уміння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навички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галузіісторіїобразотворчого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декоративно-прикладного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noProof/>
                <w:color w:val="000000"/>
                <w:sz w:val="24"/>
                <w:szCs w:val="24"/>
              </w:rPr>
              <w:t>, композиції</w:t>
            </w: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освоєннятеоретичних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основ і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методіввідтворенняхудожнього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образу.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Досконалеволодіння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рисунком,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живописом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методами та законами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композиційноїпобудовикартини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здатністьспрямовуватицітеоретичнізнання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практичнінавички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 на</w:t>
            </w:r>
            <w:proofErr w:type="gram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виконанняроботи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матеріалі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8. </w:t>
            </w:r>
            <w:proofErr w:type="gram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Здатність</w:t>
            </w:r>
            <w:r w:rsidR="00206B82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proofErr w:type="gramEnd"/>
            <w:r w:rsidR="00206B82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професійнопрофільованізнання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в  діяльності,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пов’язаній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проектуванням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виготовленнямрізноманітнихвиробів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Володіння</w:t>
            </w:r>
            <w:r w:rsidRPr="005E522E">
              <w:rPr>
                <w:rFonts w:eastAsia="Calibri" w:cs="Times New Roman"/>
                <w:noProof/>
                <w:color w:val="000000"/>
                <w:sz w:val="24"/>
                <w:szCs w:val="24"/>
              </w:rPr>
              <w:t>системою</w:t>
            </w:r>
            <w:proofErr w:type="spellEnd"/>
            <w:r w:rsidRPr="005E522E">
              <w:rPr>
                <w:rFonts w:eastAsia="Calibri" w:cs="Times New Roman"/>
                <w:noProof/>
                <w:color w:val="000000"/>
                <w:sz w:val="24"/>
                <w:szCs w:val="24"/>
              </w:rPr>
              <w:t xml:space="preserve"> методологічних принципів і системою композиційно-художніх засобів досягнення формально-образної виразності.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noProof/>
                <w:color w:val="000000"/>
                <w:sz w:val="24"/>
                <w:szCs w:val="24"/>
              </w:rPr>
              <w:t>10. Здатність розвивати вміння, навички і засоби практичної діяльності у фаховій самостійній творчості.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noProof/>
                <w:color w:val="000000"/>
                <w:sz w:val="24"/>
                <w:szCs w:val="24"/>
              </w:rPr>
              <w:t>11. Здатність аналізувати, вести цілеспрямовані спостереження навколишньої дійсності і творчо переробляти її.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Застосуваннясучаснихметодівроботи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об’єктами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предмета діяльності.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Застосовуванняпрофесійно-профільованихзнань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створенніпредметів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(за видами),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сюжетноїкомпозиції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14.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Використовуванняпрофесійно-профільованихзнань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практичнихнавичок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з рисунку, пластики,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композиції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кольорознавства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креслення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перспективи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створенняпроектівпредметів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15.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Використовуванняпрофесійно-профільованихзнань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практичнихнавичок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композиційноїорганізаціїформи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E522E">
              <w:rPr>
                <w:rFonts w:eastAsia="Calibri" w:cs="Times New Roman"/>
                <w:sz w:val="24"/>
                <w:szCs w:val="24"/>
              </w:rPr>
              <w:t xml:space="preserve">16.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Здатністьвирішуватипроблемизбереженнятворівмистецтва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4F2F2"/>
                <w:lang w:val="uk-UA" w:eastAsia="uk-UA"/>
              </w:rPr>
            </w:pPr>
            <w:r w:rsidRPr="005E522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4F2F2"/>
                <w:lang w:val="uk-UA" w:eastAsia="uk-UA"/>
              </w:rPr>
              <w:t xml:space="preserve">17. Здатність самостійно виконувати нескладні консерваційні і реставраційні роботи, згідно із реставраційним завданням за затвердженою методикою на об’єктах невисокої </w:t>
            </w:r>
            <w:proofErr w:type="spellStart"/>
            <w:r w:rsidRPr="005E522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4F2F2"/>
                <w:lang w:val="uk-UA" w:eastAsia="uk-UA"/>
              </w:rPr>
              <w:t>музейно</w:t>
            </w:r>
            <w:proofErr w:type="spellEnd"/>
            <w:r w:rsidRPr="005E522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4F2F2"/>
                <w:lang w:val="uk-UA" w:eastAsia="uk-UA"/>
              </w:rPr>
              <w:t>-художньої цінності.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18. Навики здійснення безпечної діяльності.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19. Здатність організовувати виставкову діяльність.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20. Здатність генерувати нові ідеї (креативність).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5E522E" w:rsidRPr="005E522E" w:rsidTr="007C0ACD">
        <w:trPr>
          <w:jc w:val="center"/>
        </w:trPr>
        <w:tc>
          <w:tcPr>
            <w:tcW w:w="9345" w:type="dxa"/>
            <w:gridSpan w:val="4"/>
            <w:vAlign w:val="center"/>
          </w:tcPr>
          <w:p w:rsidR="005E522E" w:rsidRPr="005E522E" w:rsidRDefault="005E522E" w:rsidP="005E5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5E522E" w:rsidRPr="005E522E" w:rsidTr="007C0ACD">
        <w:trPr>
          <w:jc w:val="center"/>
        </w:trPr>
        <w:tc>
          <w:tcPr>
            <w:tcW w:w="2101" w:type="dxa"/>
            <w:gridSpan w:val="2"/>
            <w:vAlign w:val="center"/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E522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7244" w:type="dxa"/>
            <w:gridSpan w:val="2"/>
            <w:vAlign w:val="center"/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</w:tr>
      <w:tr w:rsidR="005E522E" w:rsidRPr="005E522E" w:rsidTr="007C0ACD">
        <w:trPr>
          <w:trHeight w:val="700"/>
          <w:jc w:val="center"/>
        </w:trPr>
        <w:tc>
          <w:tcPr>
            <w:tcW w:w="2101" w:type="dxa"/>
            <w:gridSpan w:val="2"/>
            <w:vAlign w:val="center"/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7244" w:type="dxa"/>
            <w:gridSpan w:val="2"/>
            <w:vAlign w:val="center"/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 w:eastAsia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 w:eastAsia="uk-UA"/>
              </w:rPr>
              <w:t xml:space="preserve">     1.Здатність продемонструвати знання та розуміння основ: історії України, основ економічної теорії, менеджмент соціокультурної сфери, основи філософських знань, культурології, української літератури, соціології, педагогіки, психології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>2. Здатність</w:t>
            </w:r>
            <w:r w:rsidR="00206B82">
              <w:rPr>
                <w:rFonts w:eastAsia="Calibri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>продемонструвати</w:t>
            </w:r>
            <w:proofErr w:type="spellEnd"/>
            <w:r w:rsidR="00206B82">
              <w:rPr>
                <w:rFonts w:eastAsia="Calibri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>знання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>вправність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>володінні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 xml:space="preserve"> державною та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>іноземнимимовами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>включаючиспеціальнутермінологію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  <w:lang w:eastAsia="uk-UA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5E522E">
              <w:rPr>
                <w:rFonts w:eastAsia="Calibri" w:cs="Times New Roman"/>
                <w:sz w:val="24"/>
                <w:szCs w:val="24"/>
              </w:rPr>
              <w:t>3 .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Здатністьпродемонструватизнання</w:t>
            </w:r>
            <w:proofErr w:type="spellEnd"/>
            <w:proofErr w:type="gramEnd"/>
            <w:r w:rsidRPr="005E522E">
              <w:rPr>
                <w:rFonts w:eastAsia="Calibri" w:cs="Times New Roman"/>
                <w:sz w:val="24"/>
                <w:szCs w:val="24"/>
              </w:rPr>
              <w:t xml:space="preserve"> і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розуміннятермінології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з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образотворчого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, декоративно-прикладного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реставрації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E522E">
              <w:rPr>
                <w:rFonts w:eastAsia="Calibri" w:cs="Times New Roman"/>
                <w:sz w:val="24"/>
                <w:szCs w:val="24"/>
              </w:rPr>
              <w:t xml:space="preserve">4.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Здатністьаргументувативибірматеріалів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техніки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зображальнихзасобів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для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вирішення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практичного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завдання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E522E">
              <w:rPr>
                <w:rFonts w:eastAsia="Calibri" w:cs="Times New Roman"/>
                <w:sz w:val="24"/>
                <w:szCs w:val="24"/>
              </w:rPr>
              <w:t xml:space="preserve">5.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Називатифактори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щовпливають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негативно на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фарбовий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шар,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матеріалоб’єкта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предмету діяльності та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визначати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шляхи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усунення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виправленнязмін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внаслідок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негативного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впливу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Здатністьаналізувати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стан і напрямки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сучасного</w:t>
            </w:r>
            <w:proofErr w:type="spellEnd"/>
            <w:r w:rsidR="006E511D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522E">
              <w:rPr>
                <w:rFonts w:eastAsia="Calibri" w:cs="Times New Roman"/>
                <w:sz w:val="24"/>
                <w:szCs w:val="24"/>
              </w:rPr>
              <w:t>образотворчого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 та</w:t>
            </w:r>
            <w:proofErr w:type="gramEnd"/>
            <w:r w:rsidRPr="005E522E">
              <w:rPr>
                <w:rFonts w:eastAsia="Calibri" w:cs="Times New Roman"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.  </w:t>
            </w:r>
          </w:p>
          <w:p w:rsidR="005E522E" w:rsidRPr="005E522E" w:rsidRDefault="005E522E" w:rsidP="005E52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E522E">
              <w:rPr>
                <w:rFonts w:eastAsia="Calibri" w:cs="Times New Roman"/>
                <w:sz w:val="24"/>
                <w:szCs w:val="24"/>
              </w:rPr>
              <w:t xml:space="preserve">Здатністьпрогнозуватинапрямподальшогорозвиткугалузіобразотворчого та декоративно-прикладного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на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основіаналізудосвідуроботинайкращих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і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відомихмитців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Здатністьпродемонструватизнання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розуміннязображальних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і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виражальнихможливостейрізниххудожніхматеріалів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щозастосовуються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у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живописі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, рисунку, декоративно-прикладному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мистецтві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реставруванні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5"/>
              </w:numPr>
              <w:spacing w:after="0" w:line="240" w:lineRule="auto"/>
              <w:ind w:firstLine="36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Здатністьдискутувати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про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сучасний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стан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образотворчого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та декоративно-прикладного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5"/>
              </w:numPr>
              <w:spacing w:after="0" w:line="240" w:lineRule="auto"/>
              <w:ind w:firstLine="36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Здатністьпояснитирізницю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у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створенніхудожнього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образу в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різних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видах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образотворчого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та декоративно-прикладного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мистецтва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522E" w:rsidRPr="005E522E" w:rsidTr="007C0ACD">
        <w:trPr>
          <w:trHeight w:val="7533"/>
          <w:jc w:val="center"/>
        </w:trPr>
        <w:tc>
          <w:tcPr>
            <w:tcW w:w="2101" w:type="dxa"/>
            <w:gridSpan w:val="2"/>
            <w:vAlign w:val="center"/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lastRenderedPageBreak/>
              <w:t>Уміння</w:t>
            </w:r>
          </w:p>
        </w:tc>
        <w:tc>
          <w:tcPr>
            <w:tcW w:w="7244" w:type="dxa"/>
            <w:gridSpan w:val="2"/>
            <w:vAlign w:val="center"/>
          </w:tcPr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Обиратитехніки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технології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 xml:space="preserve"> для </w:t>
            </w:r>
            <w:proofErr w:type="spellStart"/>
            <w:r w:rsidRPr="005E522E">
              <w:rPr>
                <w:rFonts w:eastAsia="Calibri" w:cs="Times New Roman"/>
                <w:sz w:val="24"/>
                <w:szCs w:val="24"/>
              </w:rPr>
              <w:t>виконанняхудожньоготвору</w:t>
            </w:r>
            <w:proofErr w:type="spellEnd"/>
            <w:r w:rsidRPr="005E522E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Відтворювати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стиль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чихарактерніособливостіескізу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або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взірця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основіаналізухудожніхтворів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Враховувати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виконанніхудожньоготворувластивостіматеріалів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закониїхвзаємозв’язку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Вирішуватиостаточнуідеюкомпозиційно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цілісногорішенняхудожньоготвору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використовуючирізніпринципиоб’єднанняелементівформоутворення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закономірностікомпозиційноїпобудови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Визначати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форму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художньоготвору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технікивиконання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відповідності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до теми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ідеїхудожньогозадуму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Знаходититехнологічнерішення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яке максимально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відповідаєзадуму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Визначативихіднідані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розробкиідеї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формитвору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основіосмисленнярозвиткусвітовогомистецтва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функціональних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естетичнихвимог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основіаналізусучаснихтенденцій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художній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діяльності. 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Розроблятифорескізи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первісніескізи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) з метою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матеріалізаціїідеї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Розроблятиостаточнийхудожній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образ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ескізуоб’єкта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предмета діяльності.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Виконуватиуточненняпервісногозразкавідповідно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функціональних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естетичнихвластивостейоб’єкта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предмета діяльності.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Створюватигармонійну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форму і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пластичний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образ.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Здійснюватипошукінформації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різнихджерелах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вирішення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задач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спеціальності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firstLine="36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Оцінюватиотриманірезультати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аргументованозахищати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проект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об’єкта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предмету діяльності та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творчерішенняроботи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матеріалі</w:t>
            </w:r>
            <w:proofErr w:type="spellEnd"/>
            <w:r w:rsidRPr="005E522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     14. Продемонструвати розуміння основ безпечного здійснення професійної діяльності, самостійного застосування професійних знань та вмінь у виробничих умовах.</w:t>
            </w:r>
          </w:p>
        </w:tc>
      </w:tr>
      <w:tr w:rsidR="007C0ACD" w:rsidRPr="005E522E" w:rsidTr="007C0ACD">
        <w:trPr>
          <w:trHeight w:val="467"/>
          <w:jc w:val="center"/>
        </w:trPr>
        <w:tc>
          <w:tcPr>
            <w:tcW w:w="9345" w:type="dxa"/>
            <w:gridSpan w:val="4"/>
            <w:vAlign w:val="center"/>
          </w:tcPr>
          <w:p w:rsidR="007C0ACD" w:rsidRPr="00051ECF" w:rsidRDefault="007C0ACD" w:rsidP="007C0ACD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  <w:lang w:val="uk-UA" w:eastAsia="uk-UA"/>
              </w:rPr>
            </w:pPr>
            <w:r>
              <w:rPr>
                <w:b/>
                <w:color w:val="00000A"/>
                <w:sz w:val="24"/>
                <w:szCs w:val="24"/>
                <w:lang w:val="uk-UA" w:eastAsia="uk-UA"/>
              </w:rPr>
              <w:t>Ресурсне за</w:t>
            </w:r>
            <w:r w:rsidRPr="00051ECF">
              <w:rPr>
                <w:b/>
                <w:color w:val="00000A"/>
                <w:sz w:val="24"/>
                <w:szCs w:val="24"/>
                <w:lang w:val="uk-UA" w:eastAsia="uk-UA"/>
              </w:rPr>
              <w:t>безпечення реалізації програми</w:t>
            </w:r>
          </w:p>
        </w:tc>
      </w:tr>
      <w:tr w:rsidR="007C0ACD" w:rsidRPr="00CE7ABE" w:rsidTr="007C0ACD">
        <w:trPr>
          <w:trHeight w:val="467"/>
          <w:jc w:val="center"/>
        </w:trPr>
        <w:tc>
          <w:tcPr>
            <w:tcW w:w="2101" w:type="dxa"/>
            <w:gridSpan w:val="2"/>
            <w:vAlign w:val="center"/>
          </w:tcPr>
          <w:p w:rsidR="007C0ACD" w:rsidRPr="009B5B0C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B5B0C">
              <w:rPr>
                <w:i/>
                <w:sz w:val="24"/>
                <w:szCs w:val="24"/>
                <w:lang w:val="uk-UA"/>
              </w:rPr>
              <w:t xml:space="preserve">Кадрове </w:t>
            </w:r>
          </w:p>
          <w:p w:rsidR="007C0ACD" w:rsidRPr="009B5B0C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B5B0C">
              <w:rPr>
                <w:i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244" w:type="dxa"/>
            <w:gridSpan w:val="2"/>
          </w:tcPr>
          <w:p w:rsidR="007C0ACD" w:rsidRPr="009B5B0C" w:rsidRDefault="007C0ACD" w:rsidP="007C0ACD">
            <w:pPr>
              <w:spacing w:after="0" w:line="240" w:lineRule="auto"/>
              <w:rPr>
                <w:color w:val="FF0000"/>
                <w:szCs w:val="28"/>
                <w:lang w:val="uk-UA"/>
              </w:rPr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 xml:space="preserve">До реалізації освітньо-професійної програми залучаються педагогічні працівники, які мають вищу освіту за відповідним </w:t>
            </w:r>
            <w:proofErr w:type="spellStart"/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фахо</w:t>
            </w:r>
            <w:proofErr w:type="spellEnd"/>
            <w:r w:rsidRPr="009B5B0C">
              <w:rPr>
                <w:color w:val="000000"/>
                <w:sz w:val="24"/>
                <w:szCs w:val="24"/>
                <w:lang w:val="en-US" w:eastAsia="uk-UA" w:bidi="uk-UA"/>
              </w:rPr>
              <w:t>v</w:t>
            </w:r>
          </w:p>
        </w:tc>
      </w:tr>
      <w:tr w:rsidR="007C0ACD" w:rsidRPr="005E522E" w:rsidTr="007C0ACD">
        <w:trPr>
          <w:trHeight w:val="467"/>
          <w:jc w:val="center"/>
        </w:trPr>
        <w:tc>
          <w:tcPr>
            <w:tcW w:w="2101" w:type="dxa"/>
            <w:gridSpan w:val="2"/>
            <w:vAlign w:val="center"/>
          </w:tcPr>
          <w:p w:rsidR="007C0ACD" w:rsidRPr="009B5B0C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B5B0C">
              <w:rPr>
                <w:i/>
                <w:sz w:val="24"/>
                <w:szCs w:val="24"/>
                <w:lang w:val="uk-UA"/>
              </w:rPr>
              <w:t xml:space="preserve">Матеріально-технічне </w:t>
            </w:r>
          </w:p>
          <w:p w:rsidR="007C0ACD" w:rsidRPr="009B5B0C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B5B0C">
              <w:rPr>
                <w:i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244" w:type="dxa"/>
            <w:gridSpan w:val="2"/>
            <w:vAlign w:val="bottom"/>
          </w:tcPr>
          <w:p w:rsidR="007C0ACD" w:rsidRPr="009B5B0C" w:rsidRDefault="007C0ACD" w:rsidP="007C0ACD">
            <w:pPr>
              <w:pStyle w:val="ac"/>
              <w:shd w:val="clear" w:color="auto" w:fill="auto"/>
              <w:tabs>
                <w:tab w:val="left" w:pos="2770"/>
                <w:tab w:val="left" w:pos="4637"/>
              </w:tabs>
              <w:jc w:val="both"/>
              <w:rPr>
                <w:lang w:val="uk-UA"/>
              </w:rPr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Матеріально-технічне</w:t>
            </w: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ab/>
              <w:t>забезпечення</w:t>
            </w: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ab/>
              <w:t>освітньо-професійної</w:t>
            </w:r>
          </w:p>
          <w:p w:rsidR="007C0ACD" w:rsidRPr="009B5B0C" w:rsidRDefault="007C0ACD" w:rsidP="007C0ACD">
            <w:pPr>
              <w:pStyle w:val="ac"/>
              <w:shd w:val="clear" w:color="auto" w:fill="auto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програми відповідає чинним вимогам до проведення освітньої діяльності у сфері</w:t>
            </w:r>
            <w:r w:rsidRPr="00C15723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фахової передвищої освіти. Навчальні приміщення відповідають санітарним нормам та вимогам правил пожежної безпеки.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</w:p>
        </w:tc>
      </w:tr>
      <w:tr w:rsidR="007C0ACD" w:rsidRPr="005E522E" w:rsidTr="007C0ACD">
        <w:trPr>
          <w:trHeight w:val="467"/>
          <w:jc w:val="center"/>
        </w:trPr>
        <w:tc>
          <w:tcPr>
            <w:tcW w:w="2101" w:type="dxa"/>
            <w:gridSpan w:val="2"/>
            <w:vAlign w:val="center"/>
          </w:tcPr>
          <w:p w:rsidR="007C0ACD" w:rsidRPr="009B5B0C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B5B0C">
              <w:rPr>
                <w:i/>
                <w:sz w:val="24"/>
                <w:szCs w:val="24"/>
                <w:lang w:val="uk-UA"/>
              </w:rPr>
              <w:t xml:space="preserve">Інформаційне та навчально-методичне </w:t>
            </w:r>
          </w:p>
          <w:p w:rsidR="007C0ACD" w:rsidRPr="009B5B0C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B5B0C">
              <w:rPr>
                <w:i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244" w:type="dxa"/>
            <w:gridSpan w:val="2"/>
          </w:tcPr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00"/>
              </w:tabs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бібліотека з читальним залом;</w:t>
            </w:r>
          </w:p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00"/>
              </w:tabs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 xml:space="preserve">бездротовий доступ до мережі </w:t>
            </w:r>
            <w:r w:rsidRPr="009B5B0C">
              <w:rPr>
                <w:color w:val="000000"/>
                <w:sz w:val="24"/>
                <w:szCs w:val="24"/>
                <w:lang w:val="en-US" w:bidi="en-US"/>
              </w:rPr>
              <w:t>Internet</w:t>
            </w:r>
            <w:r w:rsidRPr="009B5B0C">
              <w:rPr>
                <w:color w:val="000000"/>
                <w:sz w:val="24"/>
                <w:szCs w:val="24"/>
                <w:lang w:bidi="en-US"/>
              </w:rPr>
              <w:t>;</w:t>
            </w:r>
          </w:p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навчальні і робочі навчальні плани;</w:t>
            </w:r>
          </w:p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типові і робочі програми навчальних дисциплін;</w:t>
            </w:r>
          </w:p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програми практик;</w:t>
            </w:r>
          </w:p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навчально-методичні комплекси навчальних дисциплін;</w:t>
            </w:r>
          </w:p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комплексні контрольні роботи з навчальних дисциплін;</w:t>
            </w:r>
          </w:p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методичні рекомендації щодо підготовки та виконання атестаційних програм;</w:t>
            </w:r>
          </w:p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критерії оцінювання рівня підготовки;</w:t>
            </w:r>
          </w:p>
          <w:p w:rsidR="007C0ACD" w:rsidRPr="009B5B0C" w:rsidRDefault="007C0ACD" w:rsidP="007C0ACD">
            <w:pPr>
              <w:pStyle w:val="ac"/>
              <w:numPr>
                <w:ilvl w:val="0"/>
                <w:numId w:val="37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офіційний сайт закладу фахової передвищої освіти.</w:t>
            </w:r>
          </w:p>
        </w:tc>
      </w:tr>
      <w:tr w:rsidR="007C0ACD" w:rsidRPr="005E522E" w:rsidTr="006B78DF">
        <w:trPr>
          <w:trHeight w:val="467"/>
          <w:jc w:val="center"/>
        </w:trPr>
        <w:tc>
          <w:tcPr>
            <w:tcW w:w="9345" w:type="dxa"/>
            <w:gridSpan w:val="4"/>
            <w:vAlign w:val="center"/>
          </w:tcPr>
          <w:p w:rsidR="007C0ACD" w:rsidRPr="009B5B0C" w:rsidRDefault="007C0ACD" w:rsidP="007C0ACD">
            <w:pPr>
              <w:pStyle w:val="ac"/>
              <w:shd w:val="clear" w:color="auto" w:fill="auto"/>
              <w:tabs>
                <w:tab w:val="left" w:pos="800"/>
              </w:tabs>
              <w:ind w:left="44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9B5B0C">
              <w:rPr>
                <w:b/>
                <w:color w:val="00000A"/>
                <w:sz w:val="24"/>
                <w:szCs w:val="24"/>
                <w:lang w:val="uk-UA" w:eastAsia="uk-UA"/>
              </w:rPr>
              <w:lastRenderedPageBreak/>
              <w:t>Академічна мобільність</w:t>
            </w:r>
          </w:p>
        </w:tc>
      </w:tr>
      <w:tr w:rsidR="007C0ACD" w:rsidRPr="005E522E" w:rsidTr="0011767F">
        <w:trPr>
          <w:trHeight w:val="467"/>
          <w:jc w:val="center"/>
        </w:trPr>
        <w:tc>
          <w:tcPr>
            <w:tcW w:w="2101" w:type="dxa"/>
            <w:gridSpan w:val="2"/>
            <w:vAlign w:val="center"/>
          </w:tcPr>
          <w:p w:rsidR="007C0ACD" w:rsidRPr="009B5B0C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B5B0C">
              <w:rPr>
                <w:i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244" w:type="dxa"/>
            <w:gridSpan w:val="2"/>
            <w:vAlign w:val="bottom"/>
          </w:tcPr>
          <w:p w:rsidR="007C0ACD" w:rsidRPr="009B5B0C" w:rsidRDefault="007C0ACD" w:rsidP="007C0ACD">
            <w:pPr>
              <w:pStyle w:val="ac"/>
              <w:shd w:val="clear" w:color="auto" w:fill="auto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7C0ACD" w:rsidRPr="005E522E" w:rsidTr="007C0ACD">
        <w:trPr>
          <w:trHeight w:val="467"/>
          <w:jc w:val="center"/>
        </w:trPr>
        <w:tc>
          <w:tcPr>
            <w:tcW w:w="2101" w:type="dxa"/>
            <w:gridSpan w:val="2"/>
            <w:vAlign w:val="center"/>
          </w:tcPr>
          <w:p w:rsidR="007C0ACD" w:rsidRPr="009B5B0C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B5B0C">
              <w:rPr>
                <w:i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244" w:type="dxa"/>
            <w:gridSpan w:val="2"/>
          </w:tcPr>
          <w:p w:rsidR="007C0ACD" w:rsidRPr="009B5B0C" w:rsidRDefault="007C0ACD" w:rsidP="007C0ACD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9B5B0C">
              <w:rPr>
                <w:sz w:val="24"/>
                <w:szCs w:val="24"/>
                <w:lang w:val="uk-UA" w:eastAsia="uk-UA"/>
              </w:rPr>
              <w:t xml:space="preserve">Відсутня </w:t>
            </w:r>
          </w:p>
        </w:tc>
      </w:tr>
      <w:tr w:rsidR="007C0ACD" w:rsidRPr="005E522E" w:rsidTr="007C0ACD">
        <w:trPr>
          <w:trHeight w:val="467"/>
          <w:jc w:val="center"/>
        </w:trPr>
        <w:tc>
          <w:tcPr>
            <w:tcW w:w="2101" w:type="dxa"/>
            <w:gridSpan w:val="2"/>
            <w:vAlign w:val="center"/>
          </w:tcPr>
          <w:p w:rsidR="007C0ACD" w:rsidRPr="009B5B0C" w:rsidRDefault="007C0ACD" w:rsidP="007C0AC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B5B0C">
              <w:rPr>
                <w:i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244" w:type="dxa"/>
            <w:gridSpan w:val="2"/>
          </w:tcPr>
          <w:p w:rsidR="007C0ACD" w:rsidRPr="009B5B0C" w:rsidRDefault="007C0ACD" w:rsidP="007C0ACD">
            <w:pPr>
              <w:spacing w:after="0" w:line="240" w:lineRule="auto"/>
              <w:rPr>
                <w:color w:val="00000A"/>
                <w:sz w:val="24"/>
                <w:szCs w:val="24"/>
                <w:lang w:val="uk-UA" w:eastAsia="uk-UA"/>
              </w:rPr>
            </w:pPr>
            <w:r w:rsidRPr="009B5B0C">
              <w:rPr>
                <w:color w:val="00000A"/>
                <w:sz w:val="24"/>
                <w:szCs w:val="24"/>
                <w:lang w:val="uk-UA" w:eastAsia="uk-UA"/>
              </w:rPr>
              <w:t xml:space="preserve">Відсутня </w:t>
            </w:r>
          </w:p>
        </w:tc>
      </w:tr>
    </w:tbl>
    <w:p w:rsidR="005E522E" w:rsidRPr="005E522E" w:rsidRDefault="005E522E" w:rsidP="005E522E">
      <w:pPr>
        <w:rPr>
          <w:rFonts w:ascii="Calibri" w:eastAsia="Calibri" w:hAnsi="Calibri" w:cs="Times New Roman"/>
          <w:sz w:val="22"/>
        </w:rPr>
      </w:pPr>
    </w:p>
    <w:p w:rsidR="005E522E" w:rsidRPr="005E522E" w:rsidRDefault="005E522E" w:rsidP="005E522E">
      <w:pPr>
        <w:rPr>
          <w:rFonts w:ascii="Calibri" w:eastAsia="Calibri" w:hAnsi="Calibri" w:cs="Times New Roman"/>
          <w:sz w:val="22"/>
        </w:rPr>
      </w:pPr>
    </w:p>
    <w:p w:rsidR="005E522E" w:rsidRPr="005E522E" w:rsidRDefault="005E522E" w:rsidP="005E522E">
      <w:pPr>
        <w:rPr>
          <w:rFonts w:ascii="Calibri" w:eastAsia="Calibri" w:hAnsi="Calibri" w:cs="Times New Roman"/>
          <w:sz w:val="22"/>
        </w:rPr>
      </w:pPr>
    </w:p>
    <w:p w:rsidR="005E522E" w:rsidRPr="005E522E" w:rsidRDefault="005E522E" w:rsidP="005E522E">
      <w:pPr>
        <w:rPr>
          <w:rFonts w:ascii="Calibri" w:eastAsia="Calibri" w:hAnsi="Calibri" w:cs="Times New Roman"/>
          <w:sz w:val="22"/>
        </w:rPr>
      </w:pPr>
    </w:p>
    <w:p w:rsidR="005E522E" w:rsidRPr="005E522E" w:rsidRDefault="005E522E" w:rsidP="005E522E">
      <w:pPr>
        <w:rPr>
          <w:rFonts w:ascii="Calibri" w:eastAsia="Calibri" w:hAnsi="Calibri" w:cs="Times New Roman"/>
          <w:sz w:val="22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color w:val="00000A"/>
          <w:szCs w:val="28"/>
          <w:lang w:val="uk-UA"/>
        </w:rPr>
      </w:pPr>
      <w:r w:rsidRPr="005E522E">
        <w:rPr>
          <w:rFonts w:eastAsia="Calibri" w:cs="Times New Roman"/>
          <w:color w:val="00000A"/>
          <w:szCs w:val="28"/>
          <w:lang w:val="uk-UA"/>
        </w:rPr>
        <w:t>ІІ</w:t>
      </w:r>
      <w:r w:rsidRPr="005E522E">
        <w:rPr>
          <w:rFonts w:eastAsia="Calibri" w:cs="Times New Roman"/>
          <w:b/>
          <w:color w:val="00000A"/>
          <w:szCs w:val="28"/>
          <w:lang w:val="uk-UA"/>
        </w:rPr>
        <w:t>. Перелік компонент освітньо-професійної програми та їх логічна послідовність</w:t>
      </w:r>
    </w:p>
    <w:p w:rsidR="005E522E" w:rsidRPr="005E522E" w:rsidRDefault="005E522E" w:rsidP="005E522E">
      <w:pPr>
        <w:spacing w:after="0" w:line="240" w:lineRule="auto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b/>
          <w:i/>
          <w:color w:val="00000A"/>
          <w:szCs w:val="28"/>
          <w:lang w:val="uk-UA"/>
        </w:rPr>
      </w:pPr>
      <w:r w:rsidRPr="005E522E">
        <w:rPr>
          <w:rFonts w:eastAsia="Calibri" w:cs="Times New Roman"/>
          <w:b/>
          <w:i/>
          <w:color w:val="00000A"/>
          <w:szCs w:val="28"/>
          <w:lang w:val="uk-UA"/>
        </w:rPr>
        <w:t>2.1. Перелік освітніх компонентів (дисциплін, практик)</w:t>
      </w:r>
    </w:p>
    <w:p w:rsidR="005E522E" w:rsidRPr="007C0ACD" w:rsidRDefault="005E522E" w:rsidP="005E522E">
      <w:pPr>
        <w:spacing w:after="0" w:line="240" w:lineRule="auto"/>
        <w:rPr>
          <w:rFonts w:eastAsia="Calibri" w:cs="Times New Roman"/>
          <w:b/>
          <w:szCs w:val="28"/>
          <w:lang w:val="uk-UA"/>
        </w:rPr>
      </w:pPr>
      <w:r w:rsidRPr="007C0ACD">
        <w:rPr>
          <w:rFonts w:eastAsia="Calibri" w:cs="Times New Roman"/>
          <w:b/>
          <w:szCs w:val="28"/>
          <w:lang w:val="uk-UA"/>
        </w:rPr>
        <w:t xml:space="preserve">Обсяг  освітньої  програми  становить 180  кредитів  ЄКТС.  </w:t>
      </w:r>
    </w:p>
    <w:p w:rsidR="005E522E" w:rsidRPr="007C0ACD" w:rsidRDefault="005E522E" w:rsidP="005E522E">
      <w:pPr>
        <w:spacing w:after="0" w:line="240" w:lineRule="auto"/>
        <w:rPr>
          <w:rFonts w:eastAsia="Calibri" w:cs="Times New Roman"/>
          <w:b/>
          <w:szCs w:val="28"/>
          <w:lang w:val="uk-UA"/>
        </w:rPr>
      </w:pPr>
      <w:proofErr w:type="spellStart"/>
      <w:r w:rsidRPr="007C0ACD">
        <w:rPr>
          <w:rFonts w:eastAsia="Calibri" w:cs="Times New Roman"/>
          <w:b/>
          <w:bCs/>
          <w:szCs w:val="28"/>
          <w:lang w:val="uk-UA" w:eastAsia="ru-RU"/>
        </w:rPr>
        <w:t>Обов</w:t>
      </w:r>
      <w:proofErr w:type="spellEnd"/>
      <w:r w:rsidRPr="007C0ACD">
        <w:rPr>
          <w:rFonts w:eastAsia="Calibri" w:cs="Times New Roman"/>
          <w:b/>
          <w:bCs/>
          <w:szCs w:val="28"/>
          <w:lang w:eastAsia="ru-RU"/>
        </w:rPr>
        <w:t>’</w:t>
      </w:r>
      <w:proofErr w:type="spellStart"/>
      <w:r w:rsidRPr="007C0ACD">
        <w:rPr>
          <w:rFonts w:eastAsia="Calibri" w:cs="Times New Roman"/>
          <w:b/>
          <w:bCs/>
          <w:szCs w:val="28"/>
          <w:lang w:val="uk-UA" w:eastAsia="ru-RU"/>
        </w:rPr>
        <w:t>язкова</w:t>
      </w:r>
      <w:proofErr w:type="spellEnd"/>
      <w:r w:rsidRPr="007C0ACD">
        <w:rPr>
          <w:rFonts w:eastAsia="Calibri" w:cs="Times New Roman"/>
          <w:b/>
          <w:szCs w:val="28"/>
          <w:lang w:val="uk-UA"/>
        </w:rPr>
        <w:t xml:space="preserve"> частина  програми  становить 1</w:t>
      </w:r>
      <w:r w:rsidR="008D0EF3">
        <w:rPr>
          <w:rFonts w:eastAsia="Calibri" w:cs="Times New Roman"/>
          <w:b/>
          <w:szCs w:val="28"/>
          <w:lang w:val="uk-UA"/>
        </w:rPr>
        <w:t>57</w:t>
      </w:r>
      <w:r w:rsidRPr="007C0ACD">
        <w:rPr>
          <w:rFonts w:eastAsia="Calibri" w:cs="Times New Roman"/>
          <w:b/>
          <w:szCs w:val="28"/>
          <w:lang w:val="uk-UA"/>
        </w:rPr>
        <w:t xml:space="preserve"> </w:t>
      </w:r>
      <w:r w:rsidR="008D0EF3">
        <w:rPr>
          <w:rFonts w:eastAsia="Calibri" w:cs="Times New Roman"/>
          <w:b/>
          <w:szCs w:val="28"/>
          <w:lang w:val="uk-UA"/>
        </w:rPr>
        <w:t>кредитів  ЄКТС.</w:t>
      </w:r>
    </w:p>
    <w:p w:rsidR="005E522E" w:rsidRPr="005E522E" w:rsidRDefault="005E522E" w:rsidP="005E522E">
      <w:pPr>
        <w:spacing w:after="0" w:line="240" w:lineRule="auto"/>
        <w:rPr>
          <w:rFonts w:eastAsia="Calibri" w:cs="Times New Roman"/>
          <w:b/>
          <w:szCs w:val="28"/>
          <w:lang w:val="uk-UA"/>
        </w:rPr>
      </w:pPr>
      <w:r w:rsidRPr="007C0ACD">
        <w:rPr>
          <w:rFonts w:eastAsia="Calibri" w:cs="Times New Roman"/>
          <w:b/>
          <w:szCs w:val="28"/>
          <w:lang w:val="uk-UA"/>
        </w:rPr>
        <w:t xml:space="preserve">Обсяг  вибіркової  частини  –  </w:t>
      </w:r>
      <w:r w:rsidR="008D0EF3">
        <w:rPr>
          <w:rFonts w:eastAsia="Calibri" w:cs="Times New Roman"/>
          <w:b/>
          <w:szCs w:val="28"/>
          <w:lang w:val="uk-UA"/>
        </w:rPr>
        <w:t>17  кредитів ЄКТС.</w:t>
      </w:r>
      <w:r w:rsidRPr="005E522E">
        <w:rPr>
          <w:rFonts w:eastAsia="Calibri" w:cs="Times New Roman"/>
          <w:b/>
          <w:szCs w:val="28"/>
          <w:lang w:val="uk-UA"/>
        </w:rPr>
        <w:t xml:space="preserve"> </w:t>
      </w:r>
    </w:p>
    <w:p w:rsidR="005E522E" w:rsidRPr="005E522E" w:rsidRDefault="005E522E" w:rsidP="005E522E">
      <w:pPr>
        <w:rPr>
          <w:rFonts w:ascii="Calibri" w:eastAsia="Calibri" w:hAnsi="Calibri" w:cs="Times New Roman"/>
          <w:sz w:val="22"/>
          <w:lang w:val="uk-UA"/>
        </w:rPr>
      </w:pP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b/>
          <w:color w:val="00000A"/>
          <w:szCs w:val="28"/>
          <w:lang w:val="uk-UA"/>
        </w:rPr>
      </w:pPr>
      <w:r w:rsidRPr="005E522E">
        <w:rPr>
          <w:rFonts w:eastAsia="Calibri" w:cs="Times New Roman"/>
          <w:b/>
          <w:color w:val="00000A"/>
          <w:szCs w:val="28"/>
          <w:lang w:val="uk-UA"/>
        </w:rPr>
        <w:t>«Декоративно-прикладне мистецтво»</w:t>
      </w:r>
    </w:p>
    <w:p w:rsidR="005E522E" w:rsidRPr="005E522E" w:rsidRDefault="005E522E" w:rsidP="005E522E">
      <w:pPr>
        <w:spacing w:after="0" w:line="240" w:lineRule="auto"/>
        <w:jc w:val="center"/>
        <w:rPr>
          <w:rFonts w:eastAsia="Calibri" w:cs="Times New Roman"/>
          <w:b/>
          <w:color w:val="00000A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"/>
        <w:gridCol w:w="63"/>
        <w:gridCol w:w="5207"/>
        <w:gridCol w:w="1275"/>
        <w:gridCol w:w="1899"/>
      </w:tblGrid>
      <w:tr w:rsidR="005E522E" w:rsidRPr="005E522E" w:rsidTr="005E522E">
        <w:tc>
          <w:tcPr>
            <w:tcW w:w="901" w:type="dxa"/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5270" w:type="dxa"/>
            <w:gridSpan w:val="2"/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5" w:type="dxa"/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899" w:type="dxa"/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5E522E" w:rsidRPr="005E522E" w:rsidTr="005E522E">
        <w:tc>
          <w:tcPr>
            <w:tcW w:w="9345" w:type="dxa"/>
            <w:gridSpan w:val="5"/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5E522E">
              <w:rPr>
                <w:rFonts w:eastAsia="Calibri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>Обов</w:t>
            </w:r>
            <w:proofErr w:type="spellEnd"/>
            <w:r w:rsidRPr="005E522E">
              <w:rPr>
                <w:rFonts w:eastAsia="Calibri" w:cs="Times New Roman"/>
                <w:b/>
                <w:bCs/>
                <w:color w:val="00000A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5E522E">
              <w:rPr>
                <w:rFonts w:eastAsia="Calibri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>язкові</w:t>
            </w:r>
            <w:proofErr w:type="spellEnd"/>
            <w:r w:rsidRPr="005E522E">
              <w:rPr>
                <w:rFonts w:eastAsia="Calibri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 компоненти ОП</w:t>
            </w:r>
          </w:p>
        </w:tc>
      </w:tr>
      <w:tr w:rsidR="005E522E" w:rsidRPr="005E522E" w:rsidTr="005E522E">
        <w:tc>
          <w:tcPr>
            <w:tcW w:w="901" w:type="dxa"/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270" w:type="dxa"/>
            <w:gridSpan w:val="2"/>
          </w:tcPr>
          <w:p w:rsidR="005E522E" w:rsidRPr="005E522E" w:rsidRDefault="005E522E" w:rsidP="005E522E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1275" w:type="dxa"/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99" w:type="dxa"/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ind w:right="-71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Українська мова (за професійним спрямуванням)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widowControl w:val="0"/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Іноземна мова (за проф. спрямуванням)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widowControl w:val="0"/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widowControl w:val="0"/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Психологія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 ДА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widowControl w:val="0"/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Педагогіка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 ДА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widowControl w:val="0"/>
              <w:snapToGrid w:val="0"/>
              <w:spacing w:after="0" w:line="240" w:lineRule="auto"/>
              <w:rPr>
                <w:rFonts w:eastAsia="Calibri" w:cs="Times New Roman"/>
                <w:bCs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bCs/>
                <w:color w:val="00000A"/>
                <w:sz w:val="24"/>
                <w:szCs w:val="24"/>
                <w:lang w:val="uk-UA" w:eastAsia="ru-RU"/>
              </w:rPr>
              <w:t>Безпека життєдіяльності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Основи екології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206B82" w:rsidRPr="005E522E" w:rsidTr="005E522E">
        <w:tc>
          <w:tcPr>
            <w:tcW w:w="901" w:type="dxa"/>
          </w:tcPr>
          <w:p w:rsidR="00206B82" w:rsidRPr="008D0EF3" w:rsidRDefault="008D0EF3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Економічна теорія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8D0EF3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lastRenderedPageBreak/>
              <w:t>ОК 10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ind w:right="-71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Основи правознавства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8D0EF3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Народознавство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 w:rsidR="008D0EF3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12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Рисунок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 ДА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1</w:t>
            </w:r>
            <w:r w:rsidR="008D0EF3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3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Живопис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6,8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1</w:t>
            </w:r>
            <w:r w:rsidR="008D0EF3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4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Композиція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2,5,7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206B82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1</w:t>
            </w:r>
            <w:r w:rsidR="008D0EF3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5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Декоративно-прикладна творчість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4,6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 ДА</w:t>
            </w:r>
          </w:p>
        </w:tc>
      </w:tr>
      <w:tr w:rsidR="00206B82" w:rsidRPr="005E522E" w:rsidTr="005E522E">
        <w:tc>
          <w:tcPr>
            <w:tcW w:w="901" w:type="dxa"/>
          </w:tcPr>
          <w:p w:rsidR="00206B82" w:rsidRPr="005E522E" w:rsidRDefault="008D0EF3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16</w:t>
            </w:r>
          </w:p>
        </w:tc>
        <w:tc>
          <w:tcPr>
            <w:tcW w:w="5270" w:type="dxa"/>
            <w:gridSpan w:val="2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Історія образотворчого та декоративного мистецтва</w:t>
            </w:r>
          </w:p>
        </w:tc>
        <w:tc>
          <w:tcPr>
            <w:tcW w:w="1275" w:type="dxa"/>
          </w:tcPr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  <w:p w:rsidR="00206B82" w:rsidRPr="005E522E" w:rsidRDefault="00206B82" w:rsidP="00206B82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99" w:type="dxa"/>
          </w:tcPr>
          <w:p w:rsidR="00206B82" w:rsidRPr="005E522E" w:rsidRDefault="00206B82" w:rsidP="00206B82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1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7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Практика в декоративно-прикладній творчості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,8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кольорознавства</w:t>
            </w:r>
            <w:proofErr w:type="spellEnd"/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Пластична анатомія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Креслення і перспектива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Основи реставрації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22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Методика викладання фахових дисциплін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ЕкзаменДА</w:t>
            </w:r>
            <w:proofErr w:type="spellEnd"/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23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Педагогічна практика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Методика керівництва художнім колективом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25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Дипломна робота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Екзамен ДА</w:t>
            </w:r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26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Охорона праці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8D0EF3" w:rsidRPr="005E522E" w:rsidTr="005E522E">
        <w:tc>
          <w:tcPr>
            <w:tcW w:w="901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 xml:space="preserve">ОК 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27</w:t>
            </w:r>
          </w:p>
        </w:tc>
        <w:tc>
          <w:tcPr>
            <w:tcW w:w="5270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Виробнича</w:t>
            </w: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 xml:space="preserve"> практика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8D0EF3" w:rsidRPr="005E522E" w:rsidTr="005E522E">
        <w:trPr>
          <w:trHeight w:val="239"/>
        </w:trPr>
        <w:tc>
          <w:tcPr>
            <w:tcW w:w="964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5207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b/>
                <w:color w:val="00000A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8D0EF3" w:rsidRPr="005E522E" w:rsidTr="005E522E">
        <w:trPr>
          <w:trHeight w:val="239"/>
        </w:trPr>
        <w:tc>
          <w:tcPr>
            <w:tcW w:w="964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  <w:t>пакет 1</w:t>
            </w:r>
          </w:p>
        </w:tc>
        <w:tc>
          <w:tcPr>
            <w:tcW w:w="8381" w:type="dxa"/>
            <w:gridSpan w:val="3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  <w:t>Вибіркові компоненти ОП( за вибором студента)</w:t>
            </w:r>
          </w:p>
        </w:tc>
      </w:tr>
      <w:tr w:rsidR="008D0EF3" w:rsidRPr="005E522E" w:rsidTr="005E522E">
        <w:tc>
          <w:tcPr>
            <w:tcW w:w="964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ВК 1</w:t>
            </w: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.1</w:t>
            </w:r>
          </w:p>
        </w:tc>
        <w:tc>
          <w:tcPr>
            <w:tcW w:w="5207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Соціологія/</w:t>
            </w: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 xml:space="preserve"> менеджмент СКС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8D0EF3" w:rsidRPr="005E522E" w:rsidTr="005E522E">
        <w:tc>
          <w:tcPr>
            <w:tcW w:w="964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ВК 1.2</w:t>
            </w:r>
          </w:p>
        </w:tc>
        <w:tc>
          <w:tcPr>
            <w:tcW w:w="5207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Технологія копіювання живописних творів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/ Основи сакрального живопису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8D0EF3" w:rsidRPr="005E522E" w:rsidTr="005E522E">
        <w:tc>
          <w:tcPr>
            <w:tcW w:w="964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ВК 1.3</w:t>
            </w:r>
          </w:p>
        </w:tc>
        <w:tc>
          <w:tcPr>
            <w:tcW w:w="5207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Батик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/ Дизайн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8D0EF3" w:rsidRPr="005E522E" w:rsidTr="005E522E">
        <w:tc>
          <w:tcPr>
            <w:tcW w:w="964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ВК 1.4</w:t>
            </w:r>
          </w:p>
        </w:tc>
        <w:tc>
          <w:tcPr>
            <w:tcW w:w="5207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Комп’ютерна графіка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/ Шрифти і проектна графіка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8D0EF3" w:rsidRPr="005E522E" w:rsidTr="005E522E">
        <w:tc>
          <w:tcPr>
            <w:tcW w:w="964" w:type="dxa"/>
            <w:gridSpan w:val="2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ВК 1.5</w:t>
            </w:r>
          </w:p>
        </w:tc>
        <w:tc>
          <w:tcPr>
            <w:tcW w:w="5207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Ліплення</w:t>
            </w:r>
            <w:r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/ Моделювання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Диф</w:t>
            </w:r>
            <w:proofErr w:type="spellEnd"/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  <w:t>. залік</w:t>
            </w:r>
          </w:p>
        </w:tc>
      </w:tr>
      <w:tr w:rsidR="008D0EF3" w:rsidRPr="005E522E" w:rsidTr="005E522E">
        <w:tc>
          <w:tcPr>
            <w:tcW w:w="964" w:type="dxa"/>
            <w:gridSpan w:val="2"/>
          </w:tcPr>
          <w:p w:rsidR="008D0EF3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5207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8D0EF3" w:rsidRPr="005E522E" w:rsidTr="005E522E">
        <w:tc>
          <w:tcPr>
            <w:tcW w:w="6171" w:type="dxa"/>
            <w:gridSpan w:val="3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  <w:t>Загальний обсяг вибіркових компонент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eastAsia="Calibri" w:cs="Times New Roman"/>
                <w:b/>
                <w:color w:val="00000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  <w:tr w:rsidR="008D0EF3" w:rsidRPr="005E522E" w:rsidTr="005E522E">
        <w:tc>
          <w:tcPr>
            <w:tcW w:w="6171" w:type="dxa"/>
            <w:gridSpan w:val="3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  <w:tr w:rsidR="008D0EF3" w:rsidRPr="005E522E" w:rsidTr="005E522E">
        <w:tc>
          <w:tcPr>
            <w:tcW w:w="6171" w:type="dxa"/>
            <w:gridSpan w:val="3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b/>
                <w:color w:val="00000A"/>
                <w:sz w:val="24"/>
                <w:szCs w:val="24"/>
                <w:lang w:val="uk-UA" w:eastAsia="ru-RU"/>
              </w:rPr>
              <w:t>ЗАГАЛЬНИЙ ОБСЯГ ОСВІТНЬОЇ ПРОГРАМИ</w:t>
            </w:r>
          </w:p>
        </w:tc>
        <w:tc>
          <w:tcPr>
            <w:tcW w:w="1275" w:type="dxa"/>
          </w:tcPr>
          <w:p w:rsidR="008D0EF3" w:rsidRPr="005E522E" w:rsidRDefault="008D0EF3" w:rsidP="008D0EF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b/>
                <w:color w:val="00000A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899" w:type="dxa"/>
          </w:tcPr>
          <w:p w:rsidR="008D0EF3" w:rsidRPr="005E522E" w:rsidRDefault="008D0EF3" w:rsidP="008D0EF3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</w:p>
        </w:tc>
      </w:tr>
    </w:tbl>
    <w:p w:rsidR="005E522E" w:rsidRPr="005E522E" w:rsidRDefault="005E522E" w:rsidP="005E522E">
      <w:pPr>
        <w:spacing w:after="0" w:line="240" w:lineRule="auto"/>
        <w:ind w:right="382"/>
        <w:jc w:val="center"/>
        <w:rPr>
          <w:rFonts w:eastAsia="Calibri" w:cs="Times New Roman"/>
          <w:b/>
          <w:color w:val="00000A"/>
          <w:szCs w:val="28"/>
          <w:lang w:val="uk-UA"/>
        </w:rPr>
      </w:pPr>
    </w:p>
    <w:p w:rsidR="005E522E" w:rsidRPr="005E522E" w:rsidRDefault="005E522E" w:rsidP="005E522E">
      <w:pPr>
        <w:rPr>
          <w:rFonts w:ascii="Calibri" w:eastAsia="Calibri" w:hAnsi="Calibri" w:cs="Times New Roman"/>
          <w:sz w:val="22"/>
          <w:lang w:val="uk-UA"/>
        </w:rPr>
      </w:pPr>
    </w:p>
    <w:p w:rsidR="005E522E" w:rsidRPr="005E522E" w:rsidRDefault="005E522E" w:rsidP="005E522E">
      <w:pPr>
        <w:rPr>
          <w:rFonts w:ascii="Calibri" w:eastAsia="Calibri" w:hAnsi="Calibri" w:cs="Times New Roman"/>
          <w:sz w:val="22"/>
          <w:lang w:val="uk-UA"/>
        </w:rPr>
      </w:pPr>
    </w:p>
    <w:p w:rsidR="00E77D66" w:rsidRDefault="00E77D66">
      <w:pPr>
        <w:rPr>
          <w:rFonts w:eastAsia="Calibri" w:cs="Times New Roman"/>
          <w:b/>
          <w:color w:val="00000A"/>
          <w:szCs w:val="28"/>
          <w:lang w:val="uk-UA"/>
        </w:rPr>
      </w:pPr>
      <w:r>
        <w:rPr>
          <w:rFonts w:eastAsia="Calibri" w:cs="Times New Roman"/>
          <w:b/>
          <w:color w:val="00000A"/>
          <w:szCs w:val="28"/>
          <w:lang w:val="uk-UA"/>
        </w:rPr>
        <w:br w:type="page"/>
      </w:r>
    </w:p>
    <w:p w:rsidR="005E522E" w:rsidRPr="005E522E" w:rsidRDefault="005E522E" w:rsidP="005E522E">
      <w:pPr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  <w:lang w:val="uk-UA" w:eastAsia="ru-RU"/>
        </w:rPr>
      </w:pPr>
      <w:r w:rsidRPr="005E522E">
        <w:rPr>
          <w:rFonts w:eastAsia="Calibri" w:cs="Times New Roman"/>
          <w:b/>
          <w:color w:val="000000"/>
          <w:szCs w:val="28"/>
          <w:lang w:val="uk-UA" w:eastAsia="ru-RU"/>
        </w:rPr>
        <w:lastRenderedPageBreak/>
        <w:t>Обсяг кредитів ЄКТС, необхідний для здобуття відповідного ступеня вищої освіти</w:t>
      </w:r>
    </w:p>
    <w:p w:rsidR="005E522E" w:rsidRPr="005E522E" w:rsidRDefault="005E522E" w:rsidP="005E522E">
      <w:pPr>
        <w:suppressAutoHyphens/>
        <w:spacing w:after="0" w:line="240" w:lineRule="auto"/>
        <w:jc w:val="both"/>
        <w:rPr>
          <w:rFonts w:eastAsia="Calibri" w:cs="Times New Roman"/>
          <w:color w:val="000000"/>
          <w:szCs w:val="28"/>
          <w:lang w:val="uk-UA" w:eastAsia="ru-RU"/>
        </w:rPr>
      </w:pPr>
    </w:p>
    <w:p w:rsidR="005E522E" w:rsidRPr="005E522E" w:rsidRDefault="005E522E" w:rsidP="005E522E">
      <w:pPr>
        <w:suppressAutoHyphens/>
        <w:spacing w:after="0" w:line="240" w:lineRule="auto"/>
        <w:jc w:val="both"/>
        <w:rPr>
          <w:rFonts w:eastAsia="Calibri" w:cs="Times New Roman"/>
          <w:color w:val="000000"/>
          <w:szCs w:val="28"/>
          <w:lang w:val="uk-UA" w:eastAsia="ru-RU"/>
        </w:rPr>
      </w:pPr>
      <w:r w:rsidRPr="005E522E">
        <w:rPr>
          <w:rFonts w:eastAsia="Calibri" w:cs="Times New Roman"/>
          <w:color w:val="000000"/>
          <w:szCs w:val="28"/>
          <w:lang w:val="uk-UA" w:eastAsia="ru-RU"/>
        </w:rPr>
        <w:t xml:space="preserve">Обсяг освітньо-професійної програми становить </w:t>
      </w:r>
      <w:r w:rsidRPr="005E522E">
        <w:rPr>
          <w:rFonts w:eastAsia="Calibri" w:cs="Times New Roman"/>
          <w:szCs w:val="28"/>
          <w:lang w:val="uk-UA" w:eastAsia="ru-RU"/>
        </w:rPr>
        <w:t xml:space="preserve">180 </w:t>
      </w:r>
      <w:r w:rsidRPr="005E522E">
        <w:rPr>
          <w:rFonts w:eastAsia="Calibri" w:cs="Times New Roman"/>
          <w:color w:val="000000"/>
          <w:szCs w:val="28"/>
          <w:lang w:val="uk-UA" w:eastAsia="ru-RU"/>
        </w:rPr>
        <w:t>кредитів ЄКТС.</w:t>
      </w:r>
    </w:p>
    <w:p w:rsidR="005E522E" w:rsidRPr="005E522E" w:rsidRDefault="005E522E" w:rsidP="005E522E">
      <w:pPr>
        <w:suppressAutoHyphens/>
        <w:spacing w:after="0" w:line="240" w:lineRule="auto"/>
        <w:jc w:val="both"/>
        <w:rPr>
          <w:rFonts w:eastAsia="Calibri" w:cs="Times New Roman"/>
          <w:color w:val="000000"/>
          <w:szCs w:val="28"/>
          <w:lang w:val="uk-UA" w:eastAsia="ru-RU"/>
        </w:rPr>
      </w:pPr>
    </w:p>
    <w:p w:rsidR="00B5763F" w:rsidRDefault="00B5763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B5763F" w:rsidRDefault="00B5763F" w:rsidP="00B5763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2.2 Логічна послідовність вивчення навчальних дисциплін</w:t>
      </w:r>
    </w:p>
    <w:tbl>
      <w:tblPr>
        <w:tblStyle w:val="aa"/>
        <w:tblW w:w="10774" w:type="dxa"/>
        <w:tblInd w:w="-998" w:type="dxa"/>
        <w:tblLook w:val="04A0" w:firstRow="1" w:lastRow="0" w:firstColumn="1" w:lastColumn="0" w:noHBand="0" w:noVBand="1"/>
      </w:tblPr>
      <w:tblGrid>
        <w:gridCol w:w="1029"/>
        <w:gridCol w:w="9"/>
        <w:gridCol w:w="10"/>
        <w:gridCol w:w="9"/>
        <w:gridCol w:w="1073"/>
        <w:gridCol w:w="272"/>
        <w:gridCol w:w="1219"/>
        <w:gridCol w:w="9"/>
        <w:gridCol w:w="10"/>
        <w:gridCol w:w="9"/>
        <w:gridCol w:w="9"/>
        <w:gridCol w:w="10"/>
        <w:gridCol w:w="14"/>
        <w:gridCol w:w="1097"/>
        <w:gridCol w:w="272"/>
        <w:gridCol w:w="1481"/>
        <w:gridCol w:w="17"/>
        <w:gridCol w:w="9"/>
        <w:gridCol w:w="10"/>
        <w:gridCol w:w="35"/>
        <w:gridCol w:w="1184"/>
        <w:gridCol w:w="272"/>
        <w:gridCol w:w="1201"/>
        <w:gridCol w:w="9"/>
        <w:gridCol w:w="24"/>
        <w:gridCol w:w="9"/>
        <w:gridCol w:w="18"/>
        <w:gridCol w:w="19"/>
        <w:gridCol w:w="56"/>
        <w:gridCol w:w="18"/>
        <w:gridCol w:w="10"/>
        <w:gridCol w:w="57"/>
        <w:gridCol w:w="951"/>
        <w:gridCol w:w="343"/>
      </w:tblGrid>
      <w:tr w:rsidR="00B5763F" w:rsidRPr="00D75E8F" w:rsidTr="000B284D">
        <w:tc>
          <w:tcPr>
            <w:tcW w:w="10774" w:type="dxa"/>
            <w:gridSpan w:val="34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  <w:b/>
              </w:rPr>
            </w:pPr>
            <w:r w:rsidRPr="00B549F3">
              <w:rPr>
                <w:rFonts w:ascii="Times New Roman" w:hAnsi="Times New Roman"/>
                <w:b/>
              </w:rPr>
              <w:t>Логічна послідовність вивчення навчальних дисциплін</w:t>
            </w:r>
          </w:p>
        </w:tc>
      </w:tr>
      <w:tr w:rsidR="00B5763F" w:rsidRPr="00E17867" w:rsidTr="000B284D">
        <w:trPr>
          <w:gridAfter w:val="1"/>
          <w:wAfter w:w="343" w:type="dxa"/>
        </w:trPr>
        <w:tc>
          <w:tcPr>
            <w:tcW w:w="2130" w:type="dxa"/>
            <w:gridSpan w:val="5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Перший курс</w:t>
            </w:r>
          </w:p>
        </w:tc>
        <w:tc>
          <w:tcPr>
            <w:tcW w:w="272" w:type="dxa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Другий курс</w:t>
            </w:r>
          </w:p>
        </w:tc>
        <w:tc>
          <w:tcPr>
            <w:tcW w:w="272" w:type="dxa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Третій курс</w:t>
            </w:r>
          </w:p>
        </w:tc>
        <w:tc>
          <w:tcPr>
            <w:tcW w:w="272" w:type="dxa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Четвертий курс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2130" w:type="dxa"/>
            <w:gridSpan w:val="5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272" w:type="dxa"/>
            <w:tcBorders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272" w:type="dxa"/>
            <w:tcBorders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Іноземна мова (за професійним спрямуванням)</w:t>
            </w:r>
          </w:p>
        </w:tc>
        <w:tc>
          <w:tcPr>
            <w:tcW w:w="272" w:type="dxa"/>
            <w:tcBorders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Українська мова (за професійним спрямуванням)</w:t>
            </w:r>
          </w:p>
        </w:tc>
      </w:tr>
      <w:tr w:rsidR="00B5763F" w:rsidTr="000B284D">
        <w:trPr>
          <w:gridAfter w:val="1"/>
          <w:wAfter w:w="343" w:type="dxa"/>
          <w:trHeight w:val="129"/>
        </w:trPr>
        <w:tc>
          <w:tcPr>
            <w:tcW w:w="1038" w:type="dxa"/>
            <w:gridSpan w:val="2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gridSpan w:val="7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2" w:type="dxa"/>
            <w:gridSpan w:val="7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8" w:type="dxa"/>
            <w:gridSpan w:val="7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10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130" w:type="dxa"/>
            <w:gridSpan w:val="5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Рисунок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Рисунок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Фізичне виховання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Рисунок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1057" w:type="dxa"/>
            <w:gridSpan w:val="4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gridSpan w:val="5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2" w:type="dxa"/>
            <w:gridSpan w:val="7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8" w:type="dxa"/>
            <w:gridSpan w:val="7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10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130" w:type="dxa"/>
            <w:gridSpan w:val="5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Народознавство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Педагогіка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Живопис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1038" w:type="dxa"/>
            <w:gridSpan w:val="2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gridSpan w:val="6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8" w:type="dxa"/>
            <w:gridSpan w:val="11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  <w:gridSpan w:val="5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gridSpan w:val="9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130" w:type="dxa"/>
            <w:gridSpan w:val="5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Композиція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Психологія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Безпека життєдіяльності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Композиція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1048" w:type="dxa"/>
            <w:gridSpan w:val="3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gridSpan w:val="6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gridSpan w:val="11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5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8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130" w:type="dxa"/>
            <w:gridSpan w:val="5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Декоративно-прикладна творчість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Екологія</w:t>
            </w:r>
          </w:p>
        </w:tc>
        <w:tc>
          <w:tcPr>
            <w:tcW w:w="272" w:type="dxa"/>
            <w:tcBorders>
              <w:top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Економічна теорія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Декоративно –прикладна творчість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1029" w:type="dxa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gridSpan w:val="6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2" w:type="dxa"/>
            <w:gridSpan w:val="13"/>
            <w:tcBorders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7" w:type="dxa"/>
            <w:gridSpan w:val="7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130" w:type="dxa"/>
            <w:gridSpan w:val="5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Креслення і перспектива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Живопис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Основи правознавства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 xml:space="preserve">Практика в </w:t>
            </w:r>
            <w:proofErr w:type="spellStart"/>
            <w:r w:rsidRPr="00B549F3">
              <w:rPr>
                <w:rFonts w:ascii="Times New Roman" w:hAnsi="Times New Roman"/>
              </w:rPr>
              <w:t>декоративно</w:t>
            </w:r>
            <w:proofErr w:type="spellEnd"/>
            <w:r w:rsidRPr="00B549F3">
              <w:rPr>
                <w:rFonts w:ascii="Times New Roman" w:hAnsi="Times New Roman"/>
              </w:rPr>
              <w:t xml:space="preserve"> –прикладній творчості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3649" w:type="dxa"/>
            <w:gridSpan w:val="10"/>
            <w:tcBorders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  <w:gridSpan w:val="10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gridSpan w:val="6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7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402" w:type="dxa"/>
            <w:gridSpan w:val="6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  <w:tcBorders>
              <w:bottom w:val="single" w:sz="4" w:space="0" w:color="auto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Композиція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Рисунок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Методика викладання фахових дисциплін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3682" w:type="dxa"/>
            <w:gridSpan w:val="13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gridSpan w:val="7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8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5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402" w:type="dxa"/>
            <w:gridSpan w:val="6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  <w:tcBorders>
              <w:bottom w:val="single" w:sz="4" w:space="0" w:color="auto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Декоративно-прикладна творчість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  <w:tcBorders>
              <w:bottom w:val="single" w:sz="4" w:space="0" w:color="auto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Живопис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  <w:tcBorders>
              <w:bottom w:val="single" w:sz="4" w:space="0" w:color="auto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Педагогічна практика</w:t>
            </w:r>
          </w:p>
        </w:tc>
      </w:tr>
      <w:tr w:rsidR="00B5763F" w:rsidTr="000B284D">
        <w:trPr>
          <w:gridBefore w:val="12"/>
          <w:gridAfter w:val="1"/>
          <w:wBefore w:w="3668" w:type="dxa"/>
          <w:wAfter w:w="343" w:type="dxa"/>
        </w:trPr>
        <w:tc>
          <w:tcPr>
            <w:tcW w:w="2935" w:type="dxa"/>
            <w:gridSpan w:val="8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8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5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402" w:type="dxa"/>
            <w:gridSpan w:val="6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  <w:tcBorders>
              <w:bottom w:val="single" w:sz="4" w:space="0" w:color="auto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Практика в ДПТ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Композиція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Методика керівництва художнім колективом</w:t>
            </w:r>
          </w:p>
        </w:tc>
      </w:tr>
      <w:tr w:rsidR="00B5763F" w:rsidTr="000B284D">
        <w:trPr>
          <w:gridBefore w:val="12"/>
          <w:gridAfter w:val="1"/>
          <w:wBefore w:w="3668" w:type="dxa"/>
          <w:wAfter w:w="343" w:type="dxa"/>
        </w:trPr>
        <w:tc>
          <w:tcPr>
            <w:tcW w:w="2935" w:type="dxa"/>
            <w:gridSpan w:val="8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9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4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402" w:type="dxa"/>
            <w:gridSpan w:val="6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  <w:tcBorders>
              <w:bottom w:val="single" w:sz="4" w:space="0" w:color="auto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 xml:space="preserve">Основи </w:t>
            </w:r>
            <w:proofErr w:type="spellStart"/>
            <w:r w:rsidRPr="00B549F3">
              <w:rPr>
                <w:rFonts w:ascii="Times New Roman" w:hAnsi="Times New Roman"/>
              </w:rPr>
              <w:t>кольорознавства</w:t>
            </w:r>
            <w:proofErr w:type="spellEnd"/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Декоративно –прикладна творчість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Дипломна робота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3658" w:type="dxa"/>
            <w:gridSpan w:val="11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gridSpan w:val="9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gridSpan w:val="10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3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402" w:type="dxa"/>
            <w:gridSpan w:val="6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Пластична анатомія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Історія образотворчого та декоративного мистецтва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Соціологія/</w:t>
            </w:r>
          </w:p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Менеджмент СКС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6549" w:type="dxa"/>
            <w:gridSpan w:val="17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4" w:type="dxa"/>
            <w:gridSpan w:val="14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40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9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 xml:space="preserve">Практика в </w:t>
            </w:r>
            <w:proofErr w:type="spellStart"/>
            <w:r w:rsidRPr="00B549F3">
              <w:rPr>
                <w:rFonts w:ascii="Times New Roman" w:hAnsi="Times New Roman"/>
              </w:rPr>
              <w:t>декоративно</w:t>
            </w:r>
            <w:proofErr w:type="spellEnd"/>
            <w:r w:rsidRPr="00B549F3">
              <w:rPr>
                <w:rFonts w:ascii="Times New Roman" w:hAnsi="Times New Roman"/>
              </w:rPr>
              <w:t xml:space="preserve"> –прикладній творчості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Технологія копіювання живописних творів</w:t>
            </w:r>
          </w:p>
        </w:tc>
      </w:tr>
      <w:tr w:rsidR="00B5763F" w:rsidTr="000B284D">
        <w:trPr>
          <w:gridAfter w:val="1"/>
          <w:wAfter w:w="343" w:type="dxa"/>
        </w:trPr>
        <w:tc>
          <w:tcPr>
            <w:tcW w:w="2402" w:type="dxa"/>
            <w:gridSpan w:val="6"/>
            <w:vMerge/>
            <w:tcBorders>
              <w:left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gridSpan w:val="15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After w:val="1"/>
          <w:wAfter w:w="343" w:type="dxa"/>
        </w:trPr>
        <w:tc>
          <w:tcPr>
            <w:tcW w:w="240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Пластична анатомія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Ліплення/</w:t>
            </w:r>
          </w:p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Моделювання</w:t>
            </w:r>
          </w:p>
        </w:tc>
      </w:tr>
      <w:tr w:rsidR="00B5763F" w:rsidTr="000B284D">
        <w:trPr>
          <w:gridBefore w:val="14"/>
          <w:gridAfter w:val="18"/>
          <w:wBefore w:w="4779" w:type="dxa"/>
          <w:wAfter w:w="4242" w:type="dxa"/>
        </w:trPr>
        <w:tc>
          <w:tcPr>
            <w:tcW w:w="1753" w:type="dxa"/>
            <w:gridSpan w:val="2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Before w:val="14"/>
          <w:gridAfter w:val="1"/>
          <w:wBefore w:w="4779" w:type="dxa"/>
          <w:wAfter w:w="343" w:type="dxa"/>
        </w:trPr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gridSpan w:val="6"/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Основи реставрації</w:t>
            </w:r>
          </w:p>
        </w:tc>
        <w:tc>
          <w:tcPr>
            <w:tcW w:w="2644" w:type="dxa"/>
            <w:gridSpan w:val="12"/>
            <w:tcBorders>
              <w:top w:val="nil"/>
              <w:bottom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Before w:val="14"/>
          <w:gridAfter w:val="1"/>
          <w:wBefore w:w="4779" w:type="dxa"/>
          <w:wAfter w:w="343" w:type="dxa"/>
        </w:trPr>
        <w:tc>
          <w:tcPr>
            <w:tcW w:w="1770" w:type="dxa"/>
            <w:gridSpan w:val="3"/>
            <w:tcBorders>
              <w:top w:val="nil"/>
              <w:left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gridSpan w:val="16"/>
            <w:tcBorders>
              <w:top w:val="nil"/>
              <w:bottom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Before w:val="15"/>
          <w:gridAfter w:val="1"/>
          <w:wBefore w:w="5051" w:type="dxa"/>
          <w:wAfter w:w="343" w:type="dxa"/>
        </w:trPr>
        <w:tc>
          <w:tcPr>
            <w:tcW w:w="2736" w:type="dxa"/>
            <w:gridSpan w:val="6"/>
            <w:tcBorders>
              <w:left w:val="single" w:sz="4" w:space="0" w:color="auto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Охорона праці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11"/>
            <w:tcBorders>
              <w:top w:val="nil"/>
              <w:bottom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Before w:val="15"/>
          <w:gridAfter w:val="1"/>
          <w:wBefore w:w="5051" w:type="dxa"/>
          <w:wAfter w:w="343" w:type="dxa"/>
        </w:trPr>
        <w:tc>
          <w:tcPr>
            <w:tcW w:w="1507" w:type="dxa"/>
            <w:gridSpan w:val="3"/>
            <w:tcBorders>
              <w:lef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3" w:type="dxa"/>
            <w:gridSpan w:val="15"/>
            <w:tcBorders>
              <w:top w:val="nil"/>
              <w:bottom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Before w:val="15"/>
          <w:gridAfter w:val="1"/>
          <w:wBefore w:w="5051" w:type="dxa"/>
          <w:wAfter w:w="343" w:type="dxa"/>
        </w:trPr>
        <w:tc>
          <w:tcPr>
            <w:tcW w:w="2736" w:type="dxa"/>
            <w:gridSpan w:val="6"/>
            <w:tcBorders>
              <w:left w:val="single" w:sz="4" w:space="0" w:color="auto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Батик/Дизайн</w:t>
            </w:r>
            <w:r w:rsidRPr="00B549F3">
              <w:rPr>
                <w:rFonts w:ascii="Times New Roman" w:hAnsi="Times New Roman"/>
              </w:rPr>
              <w:br/>
            </w:r>
          </w:p>
        </w:tc>
        <w:tc>
          <w:tcPr>
            <w:tcW w:w="2644" w:type="dxa"/>
            <w:gridSpan w:val="12"/>
            <w:tcBorders>
              <w:top w:val="nil"/>
              <w:bottom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Before w:val="15"/>
          <w:gridAfter w:val="1"/>
          <w:wBefore w:w="5051" w:type="dxa"/>
          <w:wAfter w:w="343" w:type="dxa"/>
        </w:trPr>
        <w:tc>
          <w:tcPr>
            <w:tcW w:w="1507" w:type="dxa"/>
            <w:gridSpan w:val="3"/>
            <w:tcBorders>
              <w:lef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3" w:type="dxa"/>
            <w:gridSpan w:val="15"/>
            <w:tcBorders>
              <w:top w:val="nil"/>
              <w:bottom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63F" w:rsidTr="000B284D">
        <w:trPr>
          <w:gridBefore w:val="15"/>
          <w:gridAfter w:val="1"/>
          <w:wBefore w:w="5051" w:type="dxa"/>
          <w:wAfter w:w="343" w:type="dxa"/>
        </w:trPr>
        <w:tc>
          <w:tcPr>
            <w:tcW w:w="2736" w:type="dxa"/>
            <w:gridSpan w:val="6"/>
            <w:tcBorders>
              <w:left w:val="single" w:sz="4" w:space="0" w:color="auto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  <w:r w:rsidRPr="00B549F3">
              <w:rPr>
                <w:rFonts w:ascii="Times New Roman" w:hAnsi="Times New Roman"/>
              </w:rPr>
              <w:t>Комп’ютерна графіка/Шрифти і проектна графіка</w:t>
            </w:r>
          </w:p>
        </w:tc>
        <w:tc>
          <w:tcPr>
            <w:tcW w:w="2644" w:type="dxa"/>
            <w:gridSpan w:val="12"/>
            <w:tcBorders>
              <w:top w:val="nil"/>
              <w:bottom w:val="nil"/>
              <w:right w:val="nil"/>
            </w:tcBorders>
          </w:tcPr>
          <w:p w:rsidR="00B5763F" w:rsidRPr="00B549F3" w:rsidRDefault="00B5763F" w:rsidP="000B28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5763F" w:rsidRDefault="00B5763F">
      <w:pPr>
        <w:rPr>
          <w:b/>
          <w:szCs w:val="28"/>
        </w:rPr>
      </w:pPr>
    </w:p>
    <w:p w:rsidR="00B5763F" w:rsidRDefault="00B5763F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E77D66" w:rsidRPr="000F7AFE" w:rsidRDefault="00E77D66" w:rsidP="00E77D66">
      <w:pPr>
        <w:spacing w:after="0" w:line="240" w:lineRule="auto"/>
        <w:ind w:left="426"/>
        <w:contextualSpacing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ІІІ</w:t>
      </w:r>
      <w:r w:rsidRPr="000F7AFE">
        <w:rPr>
          <w:b/>
          <w:szCs w:val="28"/>
          <w:lang w:val="uk-UA"/>
        </w:rPr>
        <w:t>. Форми атестації здобувачів</w:t>
      </w:r>
      <w:r>
        <w:rPr>
          <w:b/>
          <w:szCs w:val="28"/>
          <w:lang w:val="uk-UA"/>
        </w:rPr>
        <w:t xml:space="preserve"> фахової перед</w:t>
      </w:r>
      <w:r w:rsidRPr="000F7AFE">
        <w:rPr>
          <w:b/>
          <w:szCs w:val="28"/>
          <w:lang w:val="uk-UA"/>
        </w:rPr>
        <w:t>вищої освіти</w:t>
      </w:r>
    </w:p>
    <w:p w:rsidR="00E77D66" w:rsidRDefault="00E77D66" w:rsidP="00E77D66">
      <w:pPr>
        <w:pStyle w:val="12"/>
        <w:shd w:val="clear" w:color="auto" w:fill="auto"/>
        <w:spacing w:after="120"/>
        <w:ind w:firstLine="580"/>
      </w:pPr>
      <w:r>
        <w:rPr>
          <w:color w:val="000000"/>
          <w:lang w:val="uk-UA" w:eastAsia="uk-UA" w:bidi="uk-UA"/>
        </w:rPr>
        <w:t xml:space="preserve">Атестація випускників </w:t>
      </w:r>
      <w:r>
        <w:rPr>
          <w:color w:val="000000"/>
          <w:lang w:bidi="ru-RU"/>
        </w:rPr>
        <w:t xml:space="preserve">проводиться у </w:t>
      </w:r>
      <w:r>
        <w:rPr>
          <w:color w:val="000000"/>
          <w:lang w:val="uk-UA" w:eastAsia="uk-UA" w:bidi="uk-UA"/>
        </w:rPr>
        <w:t>формі екзаменів:</w:t>
      </w:r>
    </w:p>
    <w:p w:rsidR="00E77D66" w:rsidRDefault="00E77D66" w:rsidP="00E77D66">
      <w:pPr>
        <w:pStyle w:val="12"/>
        <w:numPr>
          <w:ilvl w:val="0"/>
          <w:numId w:val="38"/>
        </w:numPr>
        <w:shd w:val="clear" w:color="auto" w:fill="auto"/>
        <w:tabs>
          <w:tab w:val="left" w:pos="631"/>
        </w:tabs>
        <w:ind w:firstLine="220"/>
        <w:jc w:val="both"/>
      </w:pPr>
      <w:r>
        <w:rPr>
          <w:color w:val="000000"/>
          <w:lang w:val="uk-UA" w:eastAsia="uk-UA" w:bidi="uk-UA"/>
        </w:rPr>
        <w:t>Комплексний кваліфікаційний екзамен з фаху (рисунок, ДПТ)</w:t>
      </w:r>
      <w:r>
        <w:rPr>
          <w:color w:val="000000"/>
          <w:lang w:bidi="ru-RU"/>
        </w:rPr>
        <w:t>.</w:t>
      </w:r>
    </w:p>
    <w:p w:rsidR="00E77D66" w:rsidRDefault="00E77D66" w:rsidP="00E77D66">
      <w:pPr>
        <w:pStyle w:val="12"/>
        <w:numPr>
          <w:ilvl w:val="0"/>
          <w:numId w:val="38"/>
        </w:numPr>
        <w:shd w:val="clear" w:color="auto" w:fill="auto"/>
        <w:tabs>
          <w:tab w:val="left" w:pos="631"/>
        </w:tabs>
        <w:ind w:firstLine="220"/>
        <w:jc w:val="both"/>
      </w:pPr>
      <w:r>
        <w:rPr>
          <w:color w:val="000000"/>
          <w:lang w:val="uk-UA" w:bidi="ru-RU"/>
        </w:rPr>
        <w:t>Комплексний тестовий кваліфікаційний екзамен</w:t>
      </w:r>
      <w:r>
        <w:rPr>
          <w:color w:val="000000"/>
          <w:lang w:bidi="ru-RU"/>
        </w:rPr>
        <w:t>.</w:t>
      </w:r>
    </w:p>
    <w:p w:rsidR="00E77D66" w:rsidRDefault="00E77D66" w:rsidP="00E77D66">
      <w:pPr>
        <w:pStyle w:val="12"/>
        <w:shd w:val="clear" w:color="auto" w:fill="auto"/>
        <w:tabs>
          <w:tab w:val="left" w:pos="651"/>
        </w:tabs>
        <w:ind w:left="580"/>
        <w:jc w:val="both"/>
      </w:pPr>
    </w:p>
    <w:p w:rsidR="00E77D66" w:rsidRDefault="00E77D66" w:rsidP="00E77D66">
      <w:pPr>
        <w:pStyle w:val="12"/>
        <w:shd w:val="clear" w:color="auto" w:fill="auto"/>
        <w:ind w:firstLine="58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Атестація випускників завершується </w:t>
      </w:r>
      <w:proofErr w:type="spellStart"/>
      <w:r w:rsidRPr="00547087">
        <w:rPr>
          <w:color w:val="000000"/>
          <w:lang w:val="uk-UA" w:bidi="ru-RU"/>
        </w:rPr>
        <w:t>видачею</w:t>
      </w:r>
      <w:proofErr w:type="spellEnd"/>
      <w:r w:rsidRPr="00547087">
        <w:rPr>
          <w:color w:val="000000"/>
          <w:lang w:val="uk-UA" w:bidi="ru-RU"/>
        </w:rPr>
        <w:t xml:space="preserve"> диплома фахового молодшого бакалавра </w:t>
      </w:r>
      <w:r>
        <w:rPr>
          <w:color w:val="000000"/>
          <w:lang w:val="uk-UA" w:eastAsia="uk-UA" w:bidi="uk-UA"/>
        </w:rPr>
        <w:t xml:space="preserve">із присвоєнням кваліфікацій: </w:t>
      </w:r>
    </w:p>
    <w:p w:rsidR="00E77D66" w:rsidRPr="00E64B72" w:rsidRDefault="00E64B72" w:rsidP="00E77D66">
      <w:pPr>
        <w:pStyle w:val="12"/>
        <w:shd w:val="clear" w:color="auto" w:fill="auto"/>
        <w:ind w:firstLine="580"/>
        <w:jc w:val="both"/>
        <w:rPr>
          <w:i/>
        </w:rPr>
      </w:pPr>
      <w:r w:rsidRPr="00E64B72">
        <w:rPr>
          <w:rFonts w:cs="Times New Roman"/>
          <w:i/>
          <w:szCs w:val="24"/>
          <w:lang w:val="uk-UA"/>
        </w:rPr>
        <w:t>3471 - Художник-виконавець, 3476 - керівник аматорського колективу (гуртка, студії) образотворчого мистецтва, 3340 - викладач початкових спеціалізованих мистецьких навчальних закладів.</w:t>
      </w:r>
    </w:p>
    <w:p w:rsidR="005E522E" w:rsidRPr="005E522E" w:rsidRDefault="00E77D66" w:rsidP="00E77D66">
      <w:pPr>
        <w:jc w:val="both"/>
        <w:rPr>
          <w:rFonts w:ascii="Calibri" w:eastAsia="Calibri" w:hAnsi="Calibri" w:cs="Times New Roman"/>
          <w:sz w:val="22"/>
          <w:lang w:val="uk-UA"/>
        </w:rPr>
      </w:pPr>
      <w:r w:rsidRPr="00E57CE9">
        <w:rPr>
          <w:color w:val="000000"/>
          <w:lang w:val="uk-UA" w:eastAsia="uk-UA" w:bidi="uk-UA"/>
        </w:rPr>
        <w:t xml:space="preserve">Атестація здійснюється відкрито і </w:t>
      </w:r>
      <w:r w:rsidRPr="00E57CE9">
        <w:rPr>
          <w:color w:val="000000"/>
          <w:lang w:eastAsia="ru-RU" w:bidi="ru-RU"/>
        </w:rPr>
        <w:t>гласно.</w:t>
      </w:r>
    </w:p>
    <w:p w:rsidR="00E77D66" w:rsidRDefault="00E77D66">
      <w:pPr>
        <w:rPr>
          <w:rFonts w:eastAsia="Calibri" w:cs="Times New Roman"/>
          <w:b/>
          <w:color w:val="00000A"/>
          <w:szCs w:val="24"/>
          <w:lang w:val="uk-UA" w:eastAsia="ru-RU"/>
        </w:rPr>
      </w:pPr>
      <w:r>
        <w:rPr>
          <w:rFonts w:eastAsia="Calibri" w:cs="Times New Roman"/>
          <w:b/>
          <w:color w:val="00000A"/>
          <w:szCs w:val="24"/>
          <w:lang w:val="uk-UA" w:eastAsia="ru-RU"/>
        </w:rPr>
        <w:br w:type="page"/>
      </w:r>
    </w:p>
    <w:p w:rsidR="005E522E" w:rsidRPr="005E522E" w:rsidRDefault="005E522E" w:rsidP="005E522E">
      <w:pPr>
        <w:spacing w:after="0" w:line="240" w:lineRule="auto"/>
        <w:rPr>
          <w:rFonts w:ascii="Calibri" w:eastAsia="Calibri" w:hAnsi="Calibri" w:cs="Times New Roman"/>
          <w:sz w:val="22"/>
          <w:lang w:val="uk-UA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306"/>
        <w:gridCol w:w="4372"/>
        <w:gridCol w:w="2657"/>
        <w:gridCol w:w="11"/>
      </w:tblGrid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b/>
                <w:color w:val="00000A"/>
                <w:szCs w:val="28"/>
                <w:lang w:val="uk-UA"/>
              </w:rPr>
              <w:t>Компетентності, якими повинен оволодіти здобувач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b/>
                <w:color w:val="00000A"/>
                <w:szCs w:val="28"/>
                <w:lang w:val="uk-UA"/>
              </w:rPr>
              <w:t>Програмні результати навчання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b/>
                <w:color w:val="00000A"/>
                <w:szCs w:val="28"/>
                <w:lang w:val="uk-UA"/>
              </w:rPr>
              <w:t>Найменування навчальних дисциплін, практик</w:t>
            </w:r>
          </w:p>
        </w:tc>
      </w:tr>
      <w:tr w:rsidR="005E522E" w:rsidRPr="005E522E" w:rsidTr="005E522E">
        <w:trPr>
          <w:jc w:val="center"/>
        </w:trPr>
        <w:tc>
          <w:tcPr>
            <w:tcW w:w="9346" w:type="dxa"/>
            <w:gridSpan w:val="4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ОБОВ’ЯЗКОВІ НАВЧАЛЬНІ ДИСЦИПЛІНИ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ЗК 5 ЗК 6 ЗК 11 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 xml:space="preserve">ПРН: 1; </w:t>
            </w:r>
          </w:p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</w:p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Історія України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ЗК1 ЗК4 ЗК5 ЗК 6 ЗК7  ЗК13 ЗК14 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З 2.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Іноземна мова (за професійним спрямуванням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ЗК 10 ЗК12 ЗК13 ЗК14 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Фізичне виховання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ЗК 1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2 ФК 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ЗК 3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5ФК 9</w:t>
            </w: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br/>
              <w:t>ЗК 6 ФК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ЗК 7 </w:t>
            </w: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br/>
              <w:t>ЗК 8 ФК 20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15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З 1;2.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Психологія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 ФК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2 ФК 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3 ФК 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5ФК 9</w:t>
            </w: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br/>
              <w:t>ЗК 6 ФК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7 ФК 18</w:t>
            </w: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br/>
              <w:t>ЗК 8 ФК 20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15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З 1;2.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Педагогіка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ЗК1  ЗК 6 ЗК7 ЗК 10   ЗК14  ЗК 15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18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У:14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Безпека життєдіяльності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ЗК1 ЗК5 ЗК 6 ЗК 10 ЗК12 ЗК13 ЗК14  ЗК 15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18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З 1;2.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Основи екології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У: 1,6.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Рисунок</w:t>
            </w:r>
          </w:p>
        </w:tc>
      </w:tr>
      <w:tr w:rsidR="005E522E" w:rsidRPr="005E522E" w:rsidTr="005E522E">
        <w:trPr>
          <w:gridAfter w:val="1"/>
          <w:wAfter w:w="11" w:type="dxa"/>
          <w:trHeight w:val="2334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14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З: 3,6.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У: 1,6.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Живопис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8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ФК 9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15</w:t>
            </w: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br/>
              <w:t>ФК 19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20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5E522E" w:rsidRPr="005E522E" w:rsidRDefault="005E522E" w:rsidP="005E522E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З: 8.</w:t>
            </w:r>
          </w:p>
          <w:p w:rsidR="005E522E" w:rsidRPr="005E522E" w:rsidRDefault="005E522E" w:rsidP="005E522E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У: 1,2,3,4,5,8,9,11,13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Композиція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ЗК 7   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ЗК 9</w:t>
            </w: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br/>
              <w:t xml:space="preserve">      ЗК 13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ФК 1 ФК 15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ФК 3 ФК 19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ФК 4 ФК 20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ФК 6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ФК 8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ФК 9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ФК 10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ФК 13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      ФК 14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highlight w:val="yellow"/>
                <w:lang w:val="uk-UA"/>
              </w:rPr>
            </w:pP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 xml:space="preserve">ПРН З: 2,5,6,8. </w:t>
            </w: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</w:p>
          <w:p w:rsidR="005E522E" w:rsidRPr="005E522E" w:rsidRDefault="005E522E" w:rsidP="005E522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highlight w:val="yellow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У: 1,4,5,6,7,9,10,11,13.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Декоративно-прикладна творчість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ПРН З 1;4;5;6;7;8.</w:t>
            </w:r>
          </w:p>
          <w:p w:rsidR="005E522E" w:rsidRPr="005E522E" w:rsidRDefault="005E522E" w:rsidP="005E522E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highlight w:val="yellow"/>
                <w:lang w:val="uk-UA" w:eastAsia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ПРН У 2;5.</w:t>
            </w:r>
          </w:p>
          <w:p w:rsidR="005E522E" w:rsidRPr="005E522E" w:rsidRDefault="005E522E" w:rsidP="005E522E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highlight w:val="yellow"/>
                <w:lang w:val="uk-UA" w:eastAsia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Історія образотворчого та декоративного мистецтва</w:t>
            </w:r>
          </w:p>
        </w:tc>
      </w:tr>
      <w:tr w:rsidR="005E522E" w:rsidRPr="005E522E" w:rsidTr="005E522E">
        <w:trPr>
          <w:gridAfter w:val="1"/>
          <w:wAfter w:w="11" w:type="dxa"/>
          <w:trHeight w:val="1408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 ФК 12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ФК3 ФК 13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4 ФК 14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6 ФК 15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8 ФК 16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9 ФК 19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11 ФК 20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5E522E" w:rsidRPr="005E522E" w:rsidRDefault="005E522E" w:rsidP="005E522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З: 2,5,8.</w:t>
            </w:r>
          </w:p>
          <w:p w:rsidR="005E522E" w:rsidRPr="005E522E" w:rsidRDefault="005E522E" w:rsidP="005E522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</w:p>
          <w:p w:rsidR="005E522E" w:rsidRPr="005E522E" w:rsidRDefault="005E522E" w:rsidP="005E522E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 xml:space="preserve">  ПРН У: 1,4,5,6,7,9,10,11,13.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Практика в декоративно-прикладній творчості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lastRenderedPageBreak/>
              <w:t>ЗК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5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8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/>
              <w:jc w:val="both"/>
              <w:rPr>
                <w:color w:val="00000A"/>
                <w:szCs w:val="28"/>
                <w:lang w:val="uk-UA"/>
              </w:rPr>
            </w:pPr>
            <w:r w:rsidRPr="005E522E">
              <w:rPr>
                <w:color w:val="00000A"/>
                <w:szCs w:val="28"/>
                <w:lang w:val="uk-UA"/>
              </w:rPr>
              <w:t>ПРН З: 6,8.</w:t>
            </w:r>
          </w:p>
          <w:p w:rsidR="005E522E" w:rsidRPr="005E522E" w:rsidRDefault="005E522E" w:rsidP="005E522E">
            <w:pPr>
              <w:spacing w:after="0"/>
              <w:jc w:val="both"/>
              <w:rPr>
                <w:color w:val="00000A"/>
                <w:szCs w:val="28"/>
                <w:lang w:val="uk-UA"/>
              </w:rPr>
            </w:pPr>
          </w:p>
          <w:p w:rsidR="005E522E" w:rsidRPr="005E522E" w:rsidRDefault="005E522E" w:rsidP="005E522E">
            <w:pPr>
              <w:spacing w:after="0"/>
              <w:rPr>
                <w:rFonts w:eastAsia="Calibri" w:cs="Times New Roman"/>
                <w:color w:val="00000A"/>
                <w:sz w:val="24"/>
                <w:szCs w:val="24"/>
                <w:lang w:val="uk-UA"/>
              </w:rPr>
            </w:pPr>
            <w:r w:rsidRPr="005E522E">
              <w:rPr>
                <w:color w:val="00000A"/>
                <w:szCs w:val="28"/>
                <w:lang w:val="uk-UA"/>
              </w:rPr>
              <w:t>ПРН У: 1,14.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Методика викладання фахових дисциплін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8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/>
              <w:rPr>
                <w:color w:val="00000A"/>
                <w:szCs w:val="28"/>
                <w:lang w:val="uk-UA"/>
              </w:rPr>
            </w:pPr>
            <w:r w:rsidRPr="005E522E">
              <w:rPr>
                <w:color w:val="00000A"/>
                <w:szCs w:val="28"/>
                <w:lang w:val="uk-UA"/>
              </w:rPr>
              <w:t>ПРН З: 6,8.</w:t>
            </w:r>
          </w:p>
          <w:p w:rsidR="005E522E" w:rsidRPr="005E522E" w:rsidRDefault="005E522E" w:rsidP="005E522E">
            <w:pPr>
              <w:spacing w:after="0"/>
              <w:rPr>
                <w:color w:val="00000A"/>
                <w:szCs w:val="28"/>
                <w:lang w:val="uk-UA"/>
              </w:rPr>
            </w:pPr>
          </w:p>
          <w:p w:rsidR="005E522E" w:rsidRPr="005E522E" w:rsidRDefault="005E522E" w:rsidP="005E522E">
            <w:pPr>
              <w:spacing w:after="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color w:val="00000A"/>
                <w:szCs w:val="28"/>
                <w:lang w:val="uk-UA"/>
              </w:rPr>
              <w:t>ПРН У: 1,14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Педагогічна практика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ЗК1 ЗК5 ЗК 6 ЗК7 ЗК 10  ЗК14  ЗК 15</w:t>
            </w:r>
          </w:p>
          <w:p w:rsidR="005E522E" w:rsidRPr="005E522E" w:rsidRDefault="005E522E" w:rsidP="005E522E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A"/>
                <w:szCs w:val="28"/>
                <w:lang w:val="uk-UA"/>
              </w:rPr>
            </w:pPr>
            <w:r w:rsidRPr="005E522E">
              <w:rPr>
                <w:color w:val="00000A"/>
                <w:szCs w:val="28"/>
                <w:lang w:val="uk-UA"/>
              </w:rPr>
              <w:t xml:space="preserve">ПРН З 1;2. </w:t>
            </w:r>
          </w:p>
          <w:p w:rsidR="005E522E" w:rsidRPr="005E522E" w:rsidRDefault="005E522E" w:rsidP="005E522E">
            <w:pPr>
              <w:rPr>
                <w:rFonts w:asciiTheme="minorHAnsi" w:hAnsiTheme="minorHAnsi"/>
                <w:sz w:val="22"/>
              </w:rPr>
            </w:pPr>
            <w:r w:rsidRPr="005E522E">
              <w:rPr>
                <w:color w:val="00000A"/>
                <w:szCs w:val="28"/>
                <w:lang w:val="uk-UA"/>
              </w:rPr>
              <w:t>ПРН У:14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rPr>
                <w:rFonts w:asciiTheme="minorHAnsi" w:hAnsiTheme="minorHAnsi"/>
                <w:sz w:val="22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Охорона праці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 ФК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2 ФК 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3ФК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7 ФК 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13 ФК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15 ФК 12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ФК 13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ascii="Calibri" w:eastAsia="Calibri" w:hAnsi="Calibri" w:cs="Times New Roman"/>
                <w:color w:val="FF0000"/>
                <w:sz w:val="22"/>
                <w:lang w:val="uk-UA"/>
              </w:rPr>
            </w:pPr>
          </w:p>
          <w:p w:rsidR="005E522E" w:rsidRPr="005E522E" w:rsidRDefault="005E522E" w:rsidP="005E522E">
            <w:pPr>
              <w:jc w:val="both"/>
              <w:rPr>
                <w:rFonts w:eastAsia="Calibri" w:cs="Times New Roman"/>
                <w:color w:val="00000A"/>
                <w:szCs w:val="28"/>
                <w:lang w:val="uk-UA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ПРН З: 1,2,3.6,8.</w:t>
            </w:r>
          </w:p>
          <w:p w:rsidR="005E522E" w:rsidRPr="005E522E" w:rsidRDefault="005E522E" w:rsidP="005E522E">
            <w:pPr>
              <w:jc w:val="both"/>
              <w:rPr>
                <w:rFonts w:ascii="Calibri" w:eastAsia="Calibri" w:hAnsi="Calibri" w:cs="Times New Roman"/>
                <w:color w:val="FF0000"/>
                <w:sz w:val="22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 xml:space="preserve">ПРН У:1,2,3,4,5,6,8,11,12,13. 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Дипломна робота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 ФК 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2 ФК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3 ФК 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6 ФК 8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8 ФК 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12  ФК10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14 ФК13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15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/>
              <w:rPr>
                <w:color w:val="00000A"/>
                <w:szCs w:val="28"/>
                <w:lang w:val="uk-UA"/>
              </w:rPr>
            </w:pPr>
            <w:r w:rsidRPr="005E522E">
              <w:rPr>
                <w:color w:val="00000A"/>
                <w:szCs w:val="28"/>
                <w:lang w:val="uk-UA"/>
              </w:rPr>
              <w:t>ПРН З: 2,4,6,8.</w:t>
            </w:r>
          </w:p>
          <w:p w:rsidR="005E522E" w:rsidRPr="005E522E" w:rsidRDefault="005E522E" w:rsidP="005E522E">
            <w:pPr>
              <w:spacing w:after="0"/>
              <w:rPr>
                <w:color w:val="00000A"/>
                <w:szCs w:val="28"/>
                <w:lang w:val="uk-UA"/>
              </w:rPr>
            </w:pPr>
          </w:p>
          <w:p w:rsidR="005E522E" w:rsidRPr="005E522E" w:rsidRDefault="005E522E" w:rsidP="005E522E">
            <w:pPr>
              <w:jc w:val="both"/>
              <w:rPr>
                <w:rFonts w:ascii="Calibri" w:eastAsia="Calibri" w:hAnsi="Calibri" w:cs="Times New Roman"/>
                <w:color w:val="FF0000"/>
                <w:sz w:val="22"/>
                <w:lang w:val="uk-UA"/>
              </w:rPr>
            </w:pPr>
            <w:r w:rsidRPr="005E522E">
              <w:rPr>
                <w:color w:val="00000A"/>
                <w:szCs w:val="28"/>
                <w:lang w:val="uk-UA"/>
              </w:rPr>
              <w:t>ПРН У: 1,14.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Переддипломна практика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 ЗК 5 ЗК 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 xml:space="preserve"> ЗК 12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З: 1</w:t>
            </w:r>
          </w:p>
          <w:p w:rsidR="005E522E" w:rsidRPr="005E522E" w:rsidRDefault="005E522E" w:rsidP="005E522E">
            <w:pPr>
              <w:jc w:val="both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У: 13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Економічна теорія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rPr>
                <w:rFonts w:asciiTheme="minorHAnsi" w:hAnsiTheme="minorHAnsi"/>
                <w:sz w:val="22"/>
              </w:rPr>
            </w:pPr>
            <w:r w:rsidRPr="005E522E">
              <w:rPr>
                <w:sz w:val="24"/>
                <w:szCs w:val="24"/>
                <w:lang w:val="uk-UA"/>
              </w:rPr>
              <w:t>ЗК 1 ЗК 5 ЗК 15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З: 1</w:t>
            </w:r>
          </w:p>
          <w:p w:rsidR="005E522E" w:rsidRPr="005E522E" w:rsidRDefault="005E522E" w:rsidP="005E522E">
            <w:pPr>
              <w:rPr>
                <w:rFonts w:asciiTheme="minorHAnsi" w:hAnsiTheme="minorHAnsi"/>
                <w:sz w:val="22"/>
              </w:rPr>
            </w:pPr>
            <w:r w:rsidRPr="005E522E">
              <w:rPr>
                <w:sz w:val="24"/>
                <w:szCs w:val="24"/>
                <w:lang w:val="uk-UA"/>
              </w:rPr>
              <w:t>ПРН У: 12; 13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rPr>
                <w:rFonts w:asciiTheme="minorHAnsi" w:hAnsiTheme="minorHAnsi"/>
                <w:sz w:val="22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Основи правознавства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ЗК 1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ЗК 2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3 ФК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 xml:space="preserve">ЗК 5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6 ФК 11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7 ФК 18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20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8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ПРН З 1.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Народознавство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lastRenderedPageBreak/>
              <w:t>ФК 14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lastRenderedPageBreak/>
              <w:t>ПРН У 3;4;9;11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5E522E">
              <w:rPr>
                <w:color w:val="00000A"/>
                <w:sz w:val="24"/>
                <w:szCs w:val="24"/>
                <w:lang w:val="uk-UA" w:eastAsia="ru-RU"/>
              </w:rPr>
              <w:t>кольорознавства</w:t>
            </w:r>
            <w:proofErr w:type="spellEnd"/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lastRenderedPageBreak/>
              <w:t>ФК9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15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У 3;4.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Пластична анатомія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ФК7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ascii="Calibri" w:eastAsia="Calibri" w:hAnsi="Calibri" w:cs="Times New Roman"/>
                <w:color w:val="FF0000"/>
                <w:sz w:val="22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ПРН У 3;4;6;8;9;11.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Креслення та перспектива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ascii="Calibri" w:eastAsia="Calibri" w:hAnsi="Calibri" w:cs="Times New Roman"/>
                <w:color w:val="FF0000"/>
                <w:sz w:val="22"/>
                <w:lang w:val="uk-UA"/>
              </w:rPr>
            </w:pPr>
            <w:r w:rsidRPr="005E522E">
              <w:rPr>
                <w:sz w:val="22"/>
                <w:lang w:val="uk-UA"/>
              </w:rPr>
              <w:t>ПРН З 1;2;6.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Основи реставрації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ПРН З 8;9.</w:t>
            </w:r>
          </w:p>
          <w:p w:rsidR="005E522E" w:rsidRPr="005E522E" w:rsidRDefault="005E522E" w:rsidP="005E522E">
            <w:pPr>
              <w:jc w:val="both"/>
              <w:rPr>
                <w:rFonts w:ascii="Calibri" w:eastAsia="Calibri" w:hAnsi="Calibri" w:cs="Times New Roman"/>
                <w:color w:val="FF0000"/>
                <w:sz w:val="22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ПРН У 1;4;9.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Методика керівництва</w:t>
            </w:r>
          </w:p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художнім колективом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9335" w:type="dxa"/>
            <w:gridSpan w:val="3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Cs w:val="28"/>
                <w:lang w:val="uk-UA"/>
              </w:rPr>
              <w:t>ВИБІРКОВІ НАВЧАЛЬНІ ДИСЦИПЛІНИ (за вибором студента)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 ЗК 5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 xml:space="preserve"> ЗК 6 ЗК 7 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8  ЗК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 xml:space="preserve"> ЗК 11 ЗК 15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eastAsia="Calibri" w:cs="Times New Roman"/>
                <w:sz w:val="22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З: 1;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Соціологія та менеджмент СКС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ЗК1 ЗК3 ЗК5 ЗК 6 ЗК7 ЗК 10 ЗК12 ЗК13 ЗК14  ЗК 15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eastAsia="Calibri" w:cs="Times New Roman"/>
                <w:color w:val="FF0000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З 1;2.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Українська мова (за професійним спрямуванням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17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З 1;2;6.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Технологія копіювання живописних творів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14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ascii="Calibri" w:eastAsia="Calibri" w:hAnsi="Calibri" w:cs="Times New Roman"/>
                <w:color w:val="FF0000"/>
                <w:sz w:val="22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У 1;3;5.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Батик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5 ФК 3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6 ФК 4</w:t>
            </w:r>
            <w:r w:rsidRPr="005E522E">
              <w:rPr>
                <w:sz w:val="24"/>
                <w:szCs w:val="24"/>
                <w:lang w:val="uk-UA"/>
              </w:rPr>
              <w:br/>
              <w:t>ЗК 13ФК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ЗК 14 ФК 9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1ФК 12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ФК 20</w:t>
            </w: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З 6;8.</w:t>
            </w:r>
          </w:p>
          <w:p w:rsidR="005E522E" w:rsidRPr="005E522E" w:rsidRDefault="005E522E" w:rsidP="005E522E">
            <w:pPr>
              <w:jc w:val="both"/>
              <w:rPr>
                <w:sz w:val="24"/>
                <w:szCs w:val="24"/>
                <w:lang w:val="uk-UA"/>
              </w:rPr>
            </w:pPr>
            <w:r w:rsidRPr="005E522E">
              <w:rPr>
                <w:sz w:val="24"/>
                <w:szCs w:val="24"/>
                <w:lang w:val="uk-UA"/>
              </w:rPr>
              <w:t>ПРН У 1;3;8;9;11;13.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color w:val="00000A"/>
                <w:sz w:val="24"/>
                <w:szCs w:val="24"/>
                <w:lang w:val="uk-UA" w:eastAsia="ru-RU"/>
              </w:rPr>
              <w:t>Комп’ютерна графіка</w:t>
            </w:r>
          </w:p>
        </w:tc>
      </w:tr>
      <w:tr w:rsidR="005E522E" w:rsidRPr="005E522E" w:rsidTr="005E522E">
        <w:trPr>
          <w:gridAfter w:val="1"/>
          <w:wAfter w:w="11" w:type="dxa"/>
          <w:jc w:val="center"/>
        </w:trPr>
        <w:tc>
          <w:tcPr>
            <w:tcW w:w="2306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13 ФК 6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ЗК 14 ФК 7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1 ФК 10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ФК 3 ФК17</w:t>
            </w: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br/>
              <w:t>ФК 4</w:t>
            </w:r>
          </w:p>
          <w:p w:rsidR="005E522E" w:rsidRPr="005E522E" w:rsidRDefault="005E522E" w:rsidP="005E522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372" w:type="dxa"/>
            <w:tcMar>
              <w:left w:w="88" w:type="dxa"/>
            </w:tcMar>
          </w:tcPr>
          <w:p w:rsidR="005E522E" w:rsidRPr="005E522E" w:rsidRDefault="005E522E" w:rsidP="005E522E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ПРН З 3;4;8;10.</w:t>
            </w:r>
          </w:p>
          <w:p w:rsidR="005E522E" w:rsidRPr="005E522E" w:rsidRDefault="005E522E" w:rsidP="005E522E">
            <w:pPr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5E522E">
              <w:rPr>
                <w:rFonts w:eastAsia="Calibri" w:cs="Times New Roman"/>
                <w:sz w:val="24"/>
                <w:szCs w:val="24"/>
                <w:lang w:val="uk-UA"/>
              </w:rPr>
              <w:t>ПРН У 1;2;4;5;6;8;9.</w:t>
            </w:r>
          </w:p>
        </w:tc>
        <w:tc>
          <w:tcPr>
            <w:tcW w:w="2657" w:type="dxa"/>
            <w:tcMar>
              <w:left w:w="88" w:type="dxa"/>
            </w:tcMar>
          </w:tcPr>
          <w:p w:rsidR="005E522E" w:rsidRPr="005E522E" w:rsidRDefault="005E522E" w:rsidP="005E522E">
            <w:pPr>
              <w:spacing w:after="0" w:line="240" w:lineRule="auto"/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</w:pPr>
            <w:r w:rsidRPr="005E522E">
              <w:rPr>
                <w:rFonts w:eastAsia="Calibri" w:cs="Times New Roman"/>
                <w:color w:val="00000A"/>
                <w:sz w:val="24"/>
                <w:szCs w:val="24"/>
                <w:lang w:val="uk-UA" w:eastAsia="ru-RU"/>
              </w:rPr>
              <w:t>Ліплення</w:t>
            </w:r>
          </w:p>
        </w:tc>
      </w:tr>
    </w:tbl>
    <w:p w:rsidR="005E522E" w:rsidRPr="005E522E" w:rsidRDefault="005E522E" w:rsidP="005E522E">
      <w:pPr>
        <w:spacing w:after="0" w:line="240" w:lineRule="auto"/>
        <w:jc w:val="both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5E522E" w:rsidP="005E522E">
      <w:pPr>
        <w:spacing w:after="0" w:line="240" w:lineRule="auto"/>
        <w:rPr>
          <w:rFonts w:eastAsia="Calibri" w:cs="Times New Roman"/>
          <w:color w:val="00000A"/>
          <w:szCs w:val="28"/>
          <w:lang w:val="uk-UA"/>
        </w:rPr>
      </w:pPr>
      <w:r w:rsidRPr="005E522E">
        <w:rPr>
          <w:rFonts w:eastAsia="Calibri" w:cs="Times New Roman"/>
          <w:color w:val="00000A"/>
          <w:szCs w:val="28"/>
          <w:lang w:val="uk-UA"/>
        </w:rPr>
        <w:lastRenderedPageBreak/>
        <w:t>Інше (у разі потреби) _____________________________________________</w:t>
      </w:r>
    </w:p>
    <w:p w:rsidR="005E522E" w:rsidRPr="005E522E" w:rsidRDefault="005E522E" w:rsidP="005E522E">
      <w:pPr>
        <w:spacing w:after="0" w:line="240" w:lineRule="auto"/>
        <w:jc w:val="both"/>
        <w:rPr>
          <w:rFonts w:eastAsia="Calibri" w:cs="Times New Roman"/>
          <w:color w:val="00000A"/>
          <w:szCs w:val="28"/>
          <w:lang w:val="uk-UA"/>
        </w:rPr>
      </w:pPr>
      <w:r w:rsidRPr="005E522E">
        <w:rPr>
          <w:rFonts w:eastAsia="Calibri" w:cs="Times New Roman"/>
          <w:color w:val="00000A"/>
          <w:szCs w:val="28"/>
          <w:lang w:val="uk-UA"/>
        </w:rPr>
        <w:t xml:space="preserve">Гарант опису освітньої програми підготовки – голова циклової комісії </w:t>
      </w:r>
      <w:r w:rsidRPr="00E77D66">
        <w:rPr>
          <w:rFonts w:eastAsia="Calibri" w:cs="Times New Roman"/>
          <w:color w:val="00000A"/>
          <w:szCs w:val="28"/>
          <w:lang w:val="uk-UA"/>
        </w:rPr>
        <w:t>«Декора</w:t>
      </w:r>
      <w:r w:rsidR="00E77D66" w:rsidRPr="00E77D66">
        <w:rPr>
          <w:rFonts w:eastAsia="Calibri" w:cs="Times New Roman"/>
          <w:color w:val="00000A"/>
          <w:szCs w:val="28"/>
          <w:lang w:val="uk-UA"/>
        </w:rPr>
        <w:t>тивно-прикладне</w:t>
      </w:r>
      <w:r w:rsidRPr="00E77D66">
        <w:rPr>
          <w:rFonts w:eastAsia="Calibri" w:cs="Times New Roman"/>
          <w:color w:val="00000A"/>
          <w:szCs w:val="28"/>
          <w:lang w:val="uk-UA"/>
        </w:rPr>
        <w:t xml:space="preserve"> мистецтво»  Катиніна</w:t>
      </w:r>
      <w:r w:rsidRPr="005E522E">
        <w:rPr>
          <w:rFonts w:eastAsia="Calibri" w:cs="Times New Roman"/>
          <w:color w:val="00000A"/>
          <w:szCs w:val="28"/>
          <w:lang w:val="uk-UA"/>
        </w:rPr>
        <w:t xml:space="preserve"> Оксана Георгіївна.</w:t>
      </w:r>
    </w:p>
    <w:p w:rsidR="005E522E" w:rsidRPr="005E522E" w:rsidRDefault="005E522E" w:rsidP="005E522E">
      <w:pPr>
        <w:spacing w:after="0" w:line="240" w:lineRule="auto"/>
        <w:jc w:val="both"/>
        <w:rPr>
          <w:rFonts w:eastAsia="Calibri" w:cs="Times New Roman"/>
          <w:color w:val="00000A"/>
          <w:szCs w:val="28"/>
          <w:lang w:val="uk-UA"/>
        </w:rPr>
      </w:pPr>
    </w:p>
    <w:p w:rsidR="005E522E" w:rsidRPr="005E522E" w:rsidRDefault="00E77D66" w:rsidP="005E522E">
      <w:pPr>
        <w:spacing w:after="0" w:line="240" w:lineRule="auto"/>
        <w:jc w:val="both"/>
        <w:rPr>
          <w:rFonts w:eastAsia="Calibri" w:cs="Times New Roman"/>
          <w:color w:val="00000A"/>
          <w:szCs w:val="28"/>
          <w:lang w:val="uk-UA"/>
        </w:rPr>
      </w:pPr>
      <w:r>
        <w:rPr>
          <w:noProof/>
          <w:color w:val="00000A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64EB4A" wp14:editId="1DA35BF0">
            <wp:simplePos x="0" y="0"/>
            <wp:positionH relativeFrom="column">
              <wp:posOffset>2310765</wp:posOffset>
            </wp:positionH>
            <wp:positionV relativeFrom="paragraph">
              <wp:posOffset>43180</wp:posOffset>
            </wp:positionV>
            <wp:extent cx="1666800" cy="648000"/>
            <wp:effectExtent l="0" t="0" r="0" b="0"/>
            <wp:wrapNone/>
            <wp:docPr id="3" name="Рисунок 3" descr="b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22E" w:rsidRPr="005E522E" w:rsidRDefault="00E77D66" w:rsidP="005E522E">
      <w:pPr>
        <w:spacing w:after="0" w:line="240" w:lineRule="auto"/>
        <w:rPr>
          <w:rFonts w:eastAsia="Calibri" w:cs="Times New Roman"/>
          <w:color w:val="00000A"/>
          <w:szCs w:val="28"/>
          <w:lang w:val="uk-UA"/>
        </w:rPr>
      </w:pPr>
      <w:r w:rsidRPr="00051ECF">
        <w:rPr>
          <w:color w:val="00000A"/>
          <w:szCs w:val="28"/>
          <w:lang w:val="uk-UA"/>
        </w:rPr>
        <w:t>Директор</w:t>
      </w:r>
      <w:r>
        <w:rPr>
          <w:color w:val="FF0000"/>
          <w:szCs w:val="28"/>
          <w:lang w:val="uk-UA"/>
        </w:rPr>
        <w:t xml:space="preserve"> </w:t>
      </w:r>
      <w:r w:rsidRPr="00334347">
        <w:rPr>
          <w:szCs w:val="28"/>
          <w:lang w:val="uk-UA"/>
        </w:rPr>
        <w:t>коледжу</w:t>
      </w:r>
      <w:r>
        <w:rPr>
          <w:color w:val="00000A"/>
          <w:szCs w:val="28"/>
          <w:lang w:val="uk-UA"/>
        </w:rPr>
        <w:tab/>
      </w:r>
      <w:r>
        <w:rPr>
          <w:color w:val="00000A"/>
          <w:szCs w:val="28"/>
          <w:lang w:val="uk-UA"/>
        </w:rPr>
        <w:tab/>
      </w:r>
      <w:r>
        <w:rPr>
          <w:color w:val="00000A"/>
          <w:szCs w:val="28"/>
          <w:lang w:val="uk-UA"/>
        </w:rPr>
        <w:tab/>
        <w:t xml:space="preserve">       </w:t>
      </w:r>
      <w:r>
        <w:rPr>
          <w:color w:val="00000A"/>
          <w:szCs w:val="28"/>
          <w:lang w:val="uk-UA"/>
        </w:rPr>
        <w:tab/>
      </w:r>
      <w:r>
        <w:rPr>
          <w:color w:val="00000A"/>
          <w:szCs w:val="28"/>
          <w:lang w:val="uk-UA"/>
        </w:rPr>
        <w:tab/>
      </w:r>
      <w:r>
        <w:rPr>
          <w:color w:val="00000A"/>
          <w:szCs w:val="28"/>
          <w:lang w:val="uk-UA"/>
        </w:rPr>
        <w:tab/>
      </w:r>
      <w:r>
        <w:rPr>
          <w:color w:val="00000A"/>
          <w:szCs w:val="28"/>
          <w:lang w:val="uk-UA"/>
        </w:rPr>
        <w:tab/>
        <w:t xml:space="preserve">     М.Г.Варгун</w:t>
      </w:r>
    </w:p>
    <w:p w:rsidR="00E27544" w:rsidRDefault="00E27544"/>
    <w:sectPr w:rsidR="00E2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6D4"/>
    <w:multiLevelType w:val="hybridMultilevel"/>
    <w:tmpl w:val="157CA330"/>
    <w:lvl w:ilvl="0" w:tplc="F2483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1B8"/>
    <w:multiLevelType w:val="hybridMultilevel"/>
    <w:tmpl w:val="30F0E770"/>
    <w:lvl w:ilvl="0" w:tplc="3B1021C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5B4349"/>
    <w:multiLevelType w:val="hybridMultilevel"/>
    <w:tmpl w:val="09A2CA4A"/>
    <w:lvl w:ilvl="0" w:tplc="FDEA815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63B"/>
    <w:multiLevelType w:val="multilevel"/>
    <w:tmpl w:val="9754F162"/>
    <w:lvl w:ilvl="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4" w15:restartNumberingAfterBreak="0">
    <w:nsid w:val="112C6A6B"/>
    <w:multiLevelType w:val="hybridMultilevel"/>
    <w:tmpl w:val="CCB61F58"/>
    <w:lvl w:ilvl="0" w:tplc="D7B4BD7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9B1511"/>
    <w:multiLevelType w:val="hybridMultilevel"/>
    <w:tmpl w:val="CF1C112A"/>
    <w:lvl w:ilvl="0" w:tplc="DBB43A8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6DEF"/>
    <w:multiLevelType w:val="singleLevel"/>
    <w:tmpl w:val="7A4E703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FA5938"/>
    <w:multiLevelType w:val="hybridMultilevel"/>
    <w:tmpl w:val="9F2A7DCA"/>
    <w:lvl w:ilvl="0" w:tplc="72E40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105BFF"/>
    <w:multiLevelType w:val="hybridMultilevel"/>
    <w:tmpl w:val="A20627AC"/>
    <w:lvl w:ilvl="0" w:tplc="B030D0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4C6D09"/>
    <w:multiLevelType w:val="hybridMultilevel"/>
    <w:tmpl w:val="877C0FE6"/>
    <w:lvl w:ilvl="0" w:tplc="3CB8B8E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8B7A7B"/>
    <w:multiLevelType w:val="hybridMultilevel"/>
    <w:tmpl w:val="B4D28D8C"/>
    <w:lvl w:ilvl="0" w:tplc="72E400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25EFF"/>
    <w:multiLevelType w:val="multilevel"/>
    <w:tmpl w:val="62DC19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3E9B073A"/>
    <w:multiLevelType w:val="hybridMultilevel"/>
    <w:tmpl w:val="94DC53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E317EB"/>
    <w:multiLevelType w:val="hybridMultilevel"/>
    <w:tmpl w:val="CB9CC1E4"/>
    <w:lvl w:ilvl="0" w:tplc="3E0CD3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7AA0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950C1"/>
    <w:multiLevelType w:val="hybridMultilevel"/>
    <w:tmpl w:val="689ED31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2921221"/>
    <w:multiLevelType w:val="multilevel"/>
    <w:tmpl w:val="6D18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DC0E39"/>
    <w:multiLevelType w:val="hybridMultilevel"/>
    <w:tmpl w:val="ADE0FB16"/>
    <w:lvl w:ilvl="0" w:tplc="152222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872ED"/>
    <w:multiLevelType w:val="hybridMultilevel"/>
    <w:tmpl w:val="B05E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25122A"/>
    <w:multiLevelType w:val="hybridMultilevel"/>
    <w:tmpl w:val="C568DF24"/>
    <w:lvl w:ilvl="0" w:tplc="DBB43A8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4045"/>
        </w:tabs>
        <w:ind w:left="404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33F65"/>
    <w:multiLevelType w:val="multilevel"/>
    <w:tmpl w:val="7AC8BD16"/>
    <w:lvl w:ilvl="0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OpenSymbol" w:hAnsi="Open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525B3EE4"/>
    <w:multiLevelType w:val="hybridMultilevel"/>
    <w:tmpl w:val="78FA7A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D434F4"/>
    <w:multiLevelType w:val="hybridMultilevel"/>
    <w:tmpl w:val="8B9A3BE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36476B"/>
    <w:multiLevelType w:val="hybridMultilevel"/>
    <w:tmpl w:val="DE20064A"/>
    <w:lvl w:ilvl="0" w:tplc="9D66F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F3257"/>
    <w:multiLevelType w:val="hybridMultilevel"/>
    <w:tmpl w:val="F0462E98"/>
    <w:lvl w:ilvl="0" w:tplc="152222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F5249"/>
    <w:multiLevelType w:val="hybridMultilevel"/>
    <w:tmpl w:val="ECAABE0C"/>
    <w:lvl w:ilvl="0" w:tplc="C492875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D4A2A60"/>
    <w:multiLevelType w:val="hybridMultilevel"/>
    <w:tmpl w:val="3DBCD8C6"/>
    <w:lvl w:ilvl="0" w:tplc="BC942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3F5A03"/>
    <w:multiLevelType w:val="hybridMultilevel"/>
    <w:tmpl w:val="34341F88"/>
    <w:lvl w:ilvl="0" w:tplc="E7AA0E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E3A9A"/>
    <w:multiLevelType w:val="hybridMultilevel"/>
    <w:tmpl w:val="B9B6254C"/>
    <w:lvl w:ilvl="0" w:tplc="460CADD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680C76"/>
    <w:multiLevelType w:val="singleLevel"/>
    <w:tmpl w:val="94B6757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A6B59B4"/>
    <w:multiLevelType w:val="hybridMultilevel"/>
    <w:tmpl w:val="40A8E44C"/>
    <w:lvl w:ilvl="0" w:tplc="7D721358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6DB45A6F"/>
    <w:multiLevelType w:val="hybridMultilevel"/>
    <w:tmpl w:val="0ABE9E44"/>
    <w:lvl w:ilvl="0" w:tplc="BF2C716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17312EA"/>
    <w:multiLevelType w:val="hybridMultilevel"/>
    <w:tmpl w:val="CB180FD0"/>
    <w:lvl w:ilvl="0" w:tplc="FD5A3430">
      <w:start w:val="1"/>
      <w:numFmt w:val="decimal"/>
      <w:lvlText w:val="%1."/>
      <w:lvlJc w:val="left"/>
      <w:pPr>
        <w:ind w:left="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32" w15:restartNumberingAfterBreak="0">
    <w:nsid w:val="717E31CD"/>
    <w:multiLevelType w:val="hybridMultilevel"/>
    <w:tmpl w:val="ED3A84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B57A4F"/>
    <w:multiLevelType w:val="hybridMultilevel"/>
    <w:tmpl w:val="FF90CEBE"/>
    <w:lvl w:ilvl="0" w:tplc="3CB8B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B2D1F"/>
    <w:multiLevelType w:val="hybridMultilevel"/>
    <w:tmpl w:val="B346F256"/>
    <w:lvl w:ilvl="0" w:tplc="B7469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52466"/>
    <w:multiLevelType w:val="hybridMultilevel"/>
    <w:tmpl w:val="C9FE8E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D43F2F"/>
    <w:multiLevelType w:val="multilevel"/>
    <w:tmpl w:val="81D0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4"/>
  </w:num>
  <w:num w:numId="3">
    <w:abstractNumId w:val="35"/>
  </w:num>
  <w:num w:numId="4">
    <w:abstractNumId w:val="12"/>
  </w:num>
  <w:num w:numId="5">
    <w:abstractNumId w:val="21"/>
  </w:num>
  <w:num w:numId="6">
    <w:abstractNumId w:val="25"/>
  </w:num>
  <w:num w:numId="7">
    <w:abstractNumId w:val="31"/>
  </w:num>
  <w:num w:numId="8">
    <w:abstractNumId w:val="11"/>
  </w:num>
  <w:num w:numId="9">
    <w:abstractNumId w:val="19"/>
  </w:num>
  <w:num w:numId="10">
    <w:abstractNumId w:val="1"/>
  </w:num>
  <w:num w:numId="11">
    <w:abstractNumId w:val="18"/>
  </w:num>
  <w:num w:numId="12">
    <w:abstractNumId w:val="32"/>
  </w:num>
  <w:num w:numId="13">
    <w:abstractNumId w:val="20"/>
  </w:num>
  <w:num w:numId="14">
    <w:abstractNumId w:val="22"/>
  </w:num>
  <w:num w:numId="15">
    <w:abstractNumId w:val="34"/>
  </w:num>
  <w:num w:numId="16">
    <w:abstractNumId w:val="17"/>
  </w:num>
  <w:num w:numId="17">
    <w:abstractNumId w:val="14"/>
  </w:num>
  <w:num w:numId="18">
    <w:abstractNumId w:val="8"/>
  </w:num>
  <w:num w:numId="19">
    <w:abstractNumId w:val="16"/>
  </w:num>
  <w:num w:numId="20">
    <w:abstractNumId w:val="23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0"/>
  </w:num>
  <w:num w:numId="25">
    <w:abstractNumId w:val="10"/>
  </w:num>
  <w:num w:numId="26">
    <w:abstractNumId w:val="7"/>
  </w:num>
  <w:num w:numId="27">
    <w:abstractNumId w:val="26"/>
  </w:num>
  <w:num w:numId="28">
    <w:abstractNumId w:val="13"/>
  </w:num>
  <w:num w:numId="29">
    <w:abstractNumId w:val="27"/>
  </w:num>
  <w:num w:numId="30">
    <w:abstractNumId w:val="29"/>
  </w:num>
  <w:num w:numId="31">
    <w:abstractNumId w:val="6"/>
  </w:num>
  <w:num w:numId="32">
    <w:abstractNumId w:val="28"/>
  </w:num>
  <w:num w:numId="33">
    <w:abstractNumId w:val="28"/>
    <w:lvlOverride w:ilvl="0">
      <w:lvl w:ilvl="0">
        <w:start w:val="1"/>
        <w:numFmt w:val="decimal"/>
        <w:lvlText w:val="%1."/>
        <w:legacy w:legacy="1" w:legacySpace="0" w:legacyIndent="36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33"/>
  </w:num>
  <w:num w:numId="36">
    <w:abstractNumId w:val="4"/>
  </w:num>
  <w:num w:numId="37">
    <w:abstractNumId w:val="1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57"/>
    <w:rsid w:val="00095452"/>
    <w:rsid w:val="00206B82"/>
    <w:rsid w:val="00333746"/>
    <w:rsid w:val="005D5A1F"/>
    <w:rsid w:val="005E522E"/>
    <w:rsid w:val="006E511D"/>
    <w:rsid w:val="006E5E31"/>
    <w:rsid w:val="00700019"/>
    <w:rsid w:val="007C0ACD"/>
    <w:rsid w:val="008D0EF3"/>
    <w:rsid w:val="009D0257"/>
    <w:rsid w:val="00B5763F"/>
    <w:rsid w:val="00C12B5C"/>
    <w:rsid w:val="00CE7ABE"/>
    <w:rsid w:val="00E27544"/>
    <w:rsid w:val="00E64B72"/>
    <w:rsid w:val="00E77D66"/>
    <w:rsid w:val="00EF374C"/>
    <w:rsid w:val="00F17026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659B"/>
  <w15:chartTrackingRefBased/>
  <w15:docId w15:val="{24E77EE9-1BF2-4874-AB56-C8ACCBA4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522E"/>
  </w:style>
  <w:style w:type="numbering" w:customStyle="1" w:styleId="11">
    <w:name w:val="Нет списка11"/>
    <w:next w:val="a2"/>
    <w:uiPriority w:val="99"/>
    <w:semiHidden/>
    <w:unhideWhenUsed/>
    <w:rsid w:val="005E522E"/>
  </w:style>
  <w:style w:type="paragraph" w:customStyle="1" w:styleId="NoSpacing1">
    <w:name w:val="No Spacing1"/>
    <w:uiPriority w:val="99"/>
    <w:rsid w:val="005E522E"/>
    <w:pPr>
      <w:spacing w:after="0" w:line="240" w:lineRule="auto"/>
    </w:pPr>
    <w:rPr>
      <w:rFonts w:ascii="Calibri" w:eastAsia="Times New Roman" w:hAnsi="Calibri" w:cs="Times New Roman"/>
      <w:sz w:val="22"/>
      <w:lang w:val="uk-UA"/>
    </w:rPr>
  </w:style>
  <w:style w:type="paragraph" w:customStyle="1" w:styleId="ListParagraph1">
    <w:name w:val="List Paragraph1"/>
    <w:basedOn w:val="a"/>
    <w:uiPriority w:val="99"/>
    <w:rsid w:val="005E522E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uk-UA"/>
    </w:rPr>
  </w:style>
  <w:style w:type="character" w:customStyle="1" w:styleId="basetext1">
    <w:name w:val="basetext1"/>
    <w:uiPriority w:val="99"/>
    <w:rsid w:val="005E522E"/>
    <w:rPr>
      <w:rFonts w:cs="Times New Roman"/>
      <w:sz w:val="19"/>
      <w:szCs w:val="19"/>
    </w:rPr>
  </w:style>
  <w:style w:type="character" w:customStyle="1" w:styleId="rvts0">
    <w:name w:val="rvts0"/>
    <w:uiPriority w:val="99"/>
    <w:rsid w:val="005E522E"/>
    <w:rPr>
      <w:rFonts w:cs="Times New Roman"/>
    </w:rPr>
  </w:style>
  <w:style w:type="paragraph" w:styleId="a3">
    <w:name w:val="Normal (Web)"/>
    <w:basedOn w:val="a"/>
    <w:uiPriority w:val="99"/>
    <w:rsid w:val="005E52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styleId="a4">
    <w:name w:val="No Spacing"/>
    <w:uiPriority w:val="99"/>
    <w:qFormat/>
    <w:rsid w:val="005E52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E522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0">
    <w:name w:val="Абзац списка1"/>
    <w:basedOn w:val="a"/>
    <w:uiPriority w:val="99"/>
    <w:rsid w:val="005E522E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5E522E"/>
    <w:pPr>
      <w:spacing w:after="120" w:line="240" w:lineRule="auto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5E522E"/>
    <w:rPr>
      <w:rFonts w:eastAsia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rsid w:val="005E52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22E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E5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E522E"/>
    <w:rPr>
      <w:rFonts w:ascii="Courier New" w:eastAsia="Times New Roman" w:hAnsi="Courier New" w:cs="Courier New"/>
      <w:sz w:val="20"/>
      <w:szCs w:val="20"/>
      <w:lang w:val="uk-UA" w:eastAsia="uk-UA"/>
    </w:rPr>
  </w:style>
  <w:style w:type="table" w:styleId="aa">
    <w:name w:val="Table Grid"/>
    <w:basedOn w:val="a1"/>
    <w:uiPriority w:val="39"/>
    <w:rsid w:val="005E522E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link w:val="ac"/>
    <w:rsid w:val="007C0ACD"/>
    <w:rPr>
      <w:rFonts w:eastAsia="Times New Roman"/>
      <w:shd w:val="clear" w:color="auto" w:fill="FFFFFF"/>
    </w:rPr>
  </w:style>
  <w:style w:type="paragraph" w:customStyle="1" w:styleId="ac">
    <w:name w:val="Другое"/>
    <w:basedOn w:val="a"/>
    <w:link w:val="ab"/>
    <w:rsid w:val="007C0ACD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customStyle="1" w:styleId="ad">
    <w:name w:val="Основной текст_"/>
    <w:link w:val="12"/>
    <w:rsid w:val="00E77D66"/>
    <w:rPr>
      <w:rFonts w:eastAsia="Times New Roman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E77D66"/>
    <w:pPr>
      <w:widowControl w:val="0"/>
      <w:shd w:val="clear" w:color="auto" w:fill="FFFFFF"/>
      <w:spacing w:after="0" w:line="240" w:lineRule="auto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Tiger</cp:lastModifiedBy>
  <cp:revision>2</cp:revision>
  <dcterms:created xsi:type="dcterms:W3CDTF">2021-11-26T10:59:00Z</dcterms:created>
  <dcterms:modified xsi:type="dcterms:W3CDTF">2021-11-26T10:59:00Z</dcterms:modified>
</cp:coreProperties>
</file>